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AD" w:rsidRDefault="00B345AD" w:rsidP="005D0B60">
      <w:pPr>
        <w:pStyle w:val="EuCARDSubtitle"/>
      </w:pPr>
    </w:p>
    <w:p w:rsidR="005D0B60" w:rsidRPr="00975716" w:rsidRDefault="005D0B60" w:rsidP="005D0B60">
      <w:pPr>
        <w:pStyle w:val="EuCARDSubtitle"/>
        <w:rPr>
          <w:color w:val="171A6C"/>
        </w:rPr>
      </w:pPr>
      <w:r w:rsidRPr="00975716">
        <w:rPr>
          <w:color w:val="171A6C"/>
        </w:rPr>
        <w:t xml:space="preserve">Grant Agreement No: </w:t>
      </w:r>
      <w:r w:rsidR="00975716">
        <w:rPr>
          <w:color w:val="171A6C" w:themeColor="text1"/>
        </w:rPr>
        <w:t>101004761</w:t>
      </w:r>
    </w:p>
    <w:p w:rsidR="004B1FB4" w:rsidRPr="00975716" w:rsidRDefault="00CD2B0C" w:rsidP="00516977">
      <w:pPr>
        <w:pStyle w:val="EuCARDTitle"/>
        <w:rPr>
          <w:color w:val="171A6C"/>
        </w:rPr>
      </w:pPr>
      <w:proofErr w:type="spellStart"/>
      <w:r w:rsidRPr="00975716">
        <w:rPr>
          <w:color w:val="171A6C"/>
        </w:rPr>
        <w:t>AIDA</w:t>
      </w:r>
      <w:r w:rsidR="00975716">
        <w:rPr>
          <w:color w:val="171A6C"/>
        </w:rPr>
        <w:t>innova</w:t>
      </w:r>
      <w:proofErr w:type="spellEnd"/>
    </w:p>
    <w:p w:rsidR="005D0B60" w:rsidRDefault="00CD2B0C" w:rsidP="005D0B60">
      <w:pPr>
        <w:pStyle w:val="EuCARDSubtitle"/>
      </w:pPr>
      <w:r w:rsidRPr="00975716">
        <w:rPr>
          <w:color w:val="171A6C"/>
        </w:rPr>
        <w:t>Advanced European Infrastructures for Detectors at Accelerators</w:t>
      </w:r>
    </w:p>
    <w:p w:rsidR="00365FD7" w:rsidRPr="00975716" w:rsidRDefault="00BD4BC4" w:rsidP="00BD4BC4">
      <w:pPr>
        <w:jc w:val="center"/>
        <w:rPr>
          <w:rFonts w:ascii="Arial" w:hAnsi="Arial"/>
          <w:color w:val="171A6C"/>
          <w:spacing w:val="20"/>
          <w:sz w:val="18"/>
        </w:rPr>
      </w:pPr>
      <w:r w:rsidRPr="00975716">
        <w:rPr>
          <w:rFonts w:ascii="Arial" w:hAnsi="Arial"/>
          <w:color w:val="171A6C"/>
          <w:spacing w:val="20"/>
          <w:sz w:val="18"/>
        </w:rPr>
        <w:t>Horizon 2020 Research I</w:t>
      </w:r>
      <w:r w:rsidR="008E2B9B">
        <w:rPr>
          <w:rFonts w:ascii="Arial" w:hAnsi="Arial"/>
          <w:color w:val="171A6C"/>
          <w:spacing w:val="20"/>
          <w:sz w:val="18"/>
        </w:rPr>
        <w:t>nfrastructures project AIDAINNOVA</w:t>
      </w:r>
    </w:p>
    <w:p w:rsidR="00BD4BC4" w:rsidRPr="00B50D24" w:rsidRDefault="00BD4BC4" w:rsidP="00B50D24"/>
    <w:p w:rsidR="00365FD7" w:rsidRPr="00EE39E8" w:rsidRDefault="00BF3E3B" w:rsidP="00EE39E8">
      <w:pPr>
        <w:pStyle w:val="ReportType"/>
        <w:shd w:val="clear" w:color="auto" w:fill="44A7AB"/>
        <w:tabs>
          <w:tab w:val="left" w:pos="1650"/>
          <w:tab w:val="center" w:pos="4819"/>
        </w:tabs>
        <w:rPr>
          <w:color w:val="FFFFFF" w:themeColor="background1"/>
        </w:rPr>
      </w:pPr>
      <w:r w:rsidRPr="00EE39E8">
        <w:rPr>
          <w:color w:val="FFFFFF" w:themeColor="background1"/>
        </w:rPr>
        <w:t>Scientific/Technical note</w:t>
      </w:r>
    </w:p>
    <w:p w:rsidR="005C7558" w:rsidRPr="00D943D5" w:rsidRDefault="005C7558" w:rsidP="00516977"/>
    <w:p w:rsidR="004B1FB4" w:rsidRPr="00D943D5" w:rsidRDefault="00CD794F" w:rsidP="004F168F">
      <w:pPr>
        <w:pStyle w:val="DocTitle"/>
      </w:pPr>
      <w:r w:rsidRPr="00D943D5">
        <w:rPr>
          <w:highlight w:val="cyan"/>
        </w:rPr>
        <w:t xml:space="preserve">[Title of </w:t>
      </w:r>
      <w:r w:rsidRPr="00CD794F">
        <w:rPr>
          <w:highlight w:val="cyan"/>
        </w:rPr>
        <w:t>Scientific/Technical Note]</w:t>
      </w:r>
    </w:p>
    <w:p w:rsidR="004B1FB4" w:rsidRDefault="004B1FB4" w:rsidP="00A21E90"/>
    <w:p w:rsidR="00C62A23" w:rsidRPr="00D943D5" w:rsidRDefault="00C62A23" w:rsidP="00A21E90"/>
    <w:tbl>
      <w:tblPr>
        <w:tblW w:w="5000" w:type="pct"/>
        <w:jc w:val="center"/>
        <w:tblBorders>
          <w:top w:val="single" w:sz="24" w:space="0" w:color="000099"/>
          <w:bottom w:val="single" w:sz="24" w:space="0" w:color="0000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7"/>
        <w:gridCol w:w="5621"/>
      </w:tblGrid>
      <w:tr w:rsidR="004B1FB4" w:rsidRPr="00D943D5" w:rsidTr="006235B7">
        <w:trPr>
          <w:cantSplit/>
          <w:trHeight w:val="608"/>
          <w:jc w:val="center"/>
        </w:trPr>
        <w:tc>
          <w:tcPr>
            <w:tcW w:w="2084" w:type="pct"/>
            <w:vAlign w:val="center"/>
          </w:tcPr>
          <w:p w:rsidR="004B1FB4" w:rsidRPr="00D943D5" w:rsidRDefault="00BF3E3B" w:rsidP="00BF3E3B">
            <w:pPr>
              <w:pStyle w:val="CoverTitle"/>
              <w:rPr>
                <w:snapToGrid w:val="0"/>
              </w:rPr>
            </w:pPr>
            <w:r>
              <w:rPr>
                <w:snapToGrid w:val="0"/>
              </w:rPr>
              <w:t>D</w:t>
            </w:r>
            <w:r w:rsidR="004B1FB4" w:rsidRPr="00D943D5">
              <w:rPr>
                <w:snapToGrid w:val="0"/>
              </w:rPr>
              <w:t>ate</w:t>
            </w:r>
            <w:r>
              <w:rPr>
                <w:snapToGrid w:val="0"/>
              </w:rPr>
              <w:t xml:space="preserve">: </w:t>
            </w:r>
          </w:p>
        </w:tc>
        <w:tc>
          <w:tcPr>
            <w:tcW w:w="2916" w:type="pct"/>
            <w:vAlign w:val="center"/>
          </w:tcPr>
          <w:p w:rsidR="004B1FB4" w:rsidRPr="00D76532" w:rsidRDefault="00CD794F" w:rsidP="00BF3E3B">
            <w:pPr>
              <w:rPr>
                <w:highlight w:val="cyan"/>
              </w:rPr>
            </w:pPr>
            <w:proofErr w:type="spellStart"/>
            <w:r>
              <w:rPr>
                <w:highlight w:val="cyan"/>
              </w:rPr>
              <w:t>dd</w:t>
            </w:r>
            <w:proofErr w:type="spellEnd"/>
            <w:r>
              <w:rPr>
                <w:highlight w:val="cyan"/>
              </w:rPr>
              <w:t>/mm/</w:t>
            </w:r>
            <w:proofErr w:type="spellStart"/>
            <w:r>
              <w:rPr>
                <w:highlight w:val="cyan"/>
              </w:rPr>
              <w:t>yyyy</w:t>
            </w:r>
            <w:proofErr w:type="spellEnd"/>
          </w:p>
        </w:tc>
      </w:tr>
      <w:tr w:rsidR="004F168F" w:rsidRPr="00D943D5" w:rsidTr="006235B7">
        <w:trPr>
          <w:cantSplit/>
          <w:jc w:val="center"/>
        </w:trPr>
        <w:tc>
          <w:tcPr>
            <w:tcW w:w="2084" w:type="pct"/>
            <w:vAlign w:val="center"/>
          </w:tcPr>
          <w:p w:rsidR="004F168F" w:rsidRPr="00D943D5" w:rsidRDefault="004F168F" w:rsidP="004F168F">
            <w:pPr>
              <w:pStyle w:val="CoverTitle"/>
            </w:pPr>
            <w:r w:rsidRPr="00D943D5">
              <w:t>Work package:</w:t>
            </w:r>
          </w:p>
        </w:tc>
        <w:tc>
          <w:tcPr>
            <w:tcW w:w="2916" w:type="pct"/>
            <w:vAlign w:val="center"/>
          </w:tcPr>
          <w:p w:rsidR="004F168F" w:rsidRPr="00017CBF" w:rsidRDefault="00CD794F" w:rsidP="004F168F">
            <w:proofErr w:type="spellStart"/>
            <w:r w:rsidRPr="00D943D5">
              <w:t>WP</w:t>
            </w:r>
            <w:r w:rsidRPr="00D943D5">
              <w:rPr>
                <w:highlight w:val="cyan"/>
              </w:rPr>
              <w:t>x</w:t>
            </w:r>
            <w:proofErr w:type="spellEnd"/>
            <w:r w:rsidRPr="00D943D5">
              <w:rPr>
                <w:highlight w:val="cyan"/>
              </w:rPr>
              <w:t>: [Name of Work Package]</w:t>
            </w:r>
          </w:p>
        </w:tc>
      </w:tr>
      <w:tr w:rsidR="004F168F" w:rsidRPr="00CD794F" w:rsidTr="006235B7">
        <w:trPr>
          <w:cantSplit/>
          <w:jc w:val="center"/>
        </w:trPr>
        <w:tc>
          <w:tcPr>
            <w:tcW w:w="2084" w:type="pct"/>
            <w:vAlign w:val="center"/>
          </w:tcPr>
          <w:p w:rsidR="004F168F" w:rsidRPr="00D943D5" w:rsidRDefault="004F168F" w:rsidP="004F168F">
            <w:pPr>
              <w:pStyle w:val="CoverTitle"/>
            </w:pPr>
            <w:r>
              <w:t>Authors</w:t>
            </w:r>
            <w:r w:rsidRPr="00D943D5">
              <w:t>:</w:t>
            </w:r>
          </w:p>
        </w:tc>
        <w:tc>
          <w:tcPr>
            <w:tcW w:w="2916" w:type="pct"/>
            <w:vAlign w:val="center"/>
          </w:tcPr>
          <w:p w:rsidR="004F168F" w:rsidRPr="00CD794F" w:rsidRDefault="00CD794F" w:rsidP="004F168F">
            <w:pPr>
              <w:rPr>
                <w:highlight w:val="cyan"/>
                <w:lang w:val="fr-FR"/>
              </w:rPr>
            </w:pPr>
            <w:r w:rsidRPr="00CD794F">
              <w:rPr>
                <w:highlight w:val="cyan"/>
                <w:lang w:val="fr-FR"/>
              </w:rPr>
              <w:t>XXXXX</w:t>
            </w:r>
          </w:p>
        </w:tc>
      </w:tr>
    </w:tbl>
    <w:p w:rsidR="004B1FB4" w:rsidRPr="004F168F" w:rsidRDefault="004B1FB4">
      <w:pPr>
        <w:pStyle w:val="Header"/>
        <w:tabs>
          <w:tab w:val="clear" w:pos="4819"/>
          <w:tab w:val="clear" w:pos="9071"/>
        </w:tabs>
        <w:rPr>
          <w:lang w:val="fr-FR"/>
        </w:rPr>
      </w:pPr>
    </w:p>
    <w:p w:rsidR="0004175D" w:rsidRPr="00D943D5" w:rsidRDefault="0004175D" w:rsidP="005822A8">
      <w:pPr>
        <w:pStyle w:val="CoverTitle"/>
      </w:pPr>
      <w:r w:rsidRPr="00D943D5">
        <w:t>Abstract:</w:t>
      </w:r>
    </w:p>
    <w:p w:rsidR="00CD794F" w:rsidRPr="00D943D5" w:rsidRDefault="00CD794F" w:rsidP="00CD794F">
      <w:r w:rsidRPr="00D943D5">
        <w:rPr>
          <w:highlight w:val="cyan"/>
        </w:rPr>
        <w:t>[A few sentences to summarise the content of the</w:t>
      </w:r>
      <w:r>
        <w:rPr>
          <w:highlight w:val="cyan"/>
        </w:rPr>
        <w:t xml:space="preserve"> note</w:t>
      </w:r>
      <w:r w:rsidRPr="00D943D5">
        <w:rPr>
          <w:highlight w:val="cyan"/>
        </w:rPr>
        <w:t>]</w:t>
      </w:r>
      <w:r w:rsidRPr="00D943D5">
        <w:t xml:space="preserve"> </w:t>
      </w:r>
    </w:p>
    <w:p w:rsidR="009341AA" w:rsidRDefault="009341AA"/>
    <w:p w:rsidR="009341AA" w:rsidRDefault="009341AA"/>
    <w:p w:rsidR="009341AA" w:rsidRDefault="009341AA"/>
    <w:p w:rsidR="00D76532" w:rsidRDefault="00D76532"/>
    <w:p w:rsidR="00D76532" w:rsidRDefault="00D76532"/>
    <w:p w:rsidR="00D76532" w:rsidRDefault="00D76532"/>
    <w:p w:rsidR="009B30BE" w:rsidRDefault="009B30BE"/>
    <w:p w:rsidR="009B30BE" w:rsidRDefault="009B30BE"/>
    <w:p w:rsidR="009341AA" w:rsidRDefault="009341AA">
      <w:pPr>
        <w:sectPr w:rsidR="009341AA" w:rsidSect="006235B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:rsidR="000847AD" w:rsidRPr="00D943D5" w:rsidRDefault="00BE3FFE" w:rsidP="009B30BE">
      <w:pPr>
        <w:suppressAutoHyphens w:val="0"/>
        <w:spacing w:before="0" w:after="0"/>
        <w:jc w:val="left"/>
      </w:pPr>
      <w:bookmarkStart w:id="0" w:name="_Toc482088196"/>
      <w:proofErr w:type="spellStart"/>
      <w:r>
        <w:rPr>
          <w:color w:val="000000"/>
          <w:sz w:val="20"/>
          <w:szCs w:val="16"/>
        </w:rPr>
        <w:t>AIDAinnova</w:t>
      </w:r>
      <w:proofErr w:type="spellEnd"/>
      <w:r w:rsidR="000847AD" w:rsidRPr="009B30BE">
        <w:rPr>
          <w:color w:val="000000"/>
          <w:sz w:val="20"/>
          <w:szCs w:val="16"/>
        </w:rPr>
        <w:t xml:space="preserve"> Co</w:t>
      </w:r>
      <w:r w:rsidR="00E3654A" w:rsidRPr="009B30BE">
        <w:rPr>
          <w:color w:val="000000"/>
          <w:sz w:val="20"/>
          <w:szCs w:val="16"/>
        </w:rPr>
        <w:t>nsortium</w:t>
      </w:r>
      <w:r w:rsidR="000847AD" w:rsidRPr="00D943D5">
        <w:t xml:space="preserve">, </w:t>
      </w:r>
      <w:proofErr w:type="spellStart"/>
      <w:r w:rsidR="00D943D5" w:rsidRPr="00D76532">
        <w:rPr>
          <w:highlight w:val="cyan"/>
        </w:rPr>
        <w:t>yyyy</w:t>
      </w:r>
      <w:proofErr w:type="spellEnd"/>
    </w:p>
    <w:p w:rsidR="000847AD" w:rsidRPr="00D943D5" w:rsidRDefault="000847AD" w:rsidP="000847AD">
      <w:pPr>
        <w:pStyle w:val="CopyrightText"/>
      </w:pPr>
      <w:r w:rsidRPr="00D943D5">
        <w:t xml:space="preserve">For more information on </w:t>
      </w:r>
      <w:proofErr w:type="spellStart"/>
      <w:r w:rsidR="00CD2B0C">
        <w:t>AIDA</w:t>
      </w:r>
      <w:r w:rsidR="00BE3FFE">
        <w:t>innova</w:t>
      </w:r>
      <w:proofErr w:type="spellEnd"/>
      <w:r w:rsidRPr="00D943D5">
        <w:t>, its partn</w:t>
      </w:r>
      <w:r w:rsidR="00BE3FFE">
        <w:t xml:space="preserve">ers and contributors please see </w:t>
      </w:r>
      <w:hyperlink r:id="rId17" w:history="1">
        <w:r w:rsidR="00BE3FFE" w:rsidRPr="00CF1076">
          <w:rPr>
            <w:rStyle w:val="Hyperlink"/>
          </w:rPr>
          <w:t>http://aidainnova.web.cern.ch/</w:t>
        </w:r>
      </w:hyperlink>
    </w:p>
    <w:p w:rsidR="000847AD" w:rsidRPr="00D943D5" w:rsidRDefault="000847AD" w:rsidP="00F815EE">
      <w:pPr>
        <w:pStyle w:val="CopyrightText"/>
        <w:tabs>
          <w:tab w:val="left" w:pos="2865"/>
        </w:tabs>
      </w:pPr>
    </w:p>
    <w:p w:rsidR="00D76532" w:rsidRDefault="00DE5B60" w:rsidP="009B30BE">
      <w:pPr>
        <w:pStyle w:val="CopyrightText"/>
      </w:pPr>
      <w:r w:rsidRPr="00D943D5">
        <w:t xml:space="preserve">The </w:t>
      </w:r>
      <w:r w:rsidRPr="006C5872">
        <w:t>Advancement and Innovation for Detectors at Accelerators</w:t>
      </w:r>
      <w:r w:rsidRPr="00D943D5">
        <w:t xml:space="preserve"> (</w:t>
      </w:r>
      <w:proofErr w:type="spellStart"/>
      <w:r>
        <w:t>AIDAinnova</w:t>
      </w:r>
      <w:proofErr w:type="spellEnd"/>
      <w:r>
        <w:t>)</w:t>
      </w:r>
      <w:r w:rsidR="00214C4E">
        <w:t xml:space="preserve"> project</w:t>
      </w:r>
      <w:r w:rsidR="00214C4E" w:rsidRPr="004631CD">
        <w:t xml:space="preserve"> </w:t>
      </w:r>
      <w:r w:rsidR="00214C4E" w:rsidRPr="009D7F8A">
        <w:t>has received funding from the</w:t>
      </w:r>
      <w:r w:rsidR="0040238D">
        <w:t xml:space="preserve"> European Union’s Horizon 2020 Research and Innovation programme under Grant Agreement n</w:t>
      </w:r>
      <w:r w:rsidR="00214C4E" w:rsidRPr="009D7F8A">
        <w:t>o</w:t>
      </w:r>
      <w:r w:rsidR="0040238D">
        <w:t>.</w:t>
      </w:r>
      <w:r w:rsidR="00214C4E" w:rsidRPr="009D7F8A">
        <w:t xml:space="preserve"> </w:t>
      </w:r>
      <w:r>
        <w:t>101004761</w:t>
      </w:r>
      <w:r w:rsidR="00214C4E" w:rsidRPr="009D7F8A">
        <w:t>.</w:t>
      </w:r>
      <w:r>
        <w:t xml:space="preserve"> </w:t>
      </w:r>
      <w:proofErr w:type="spellStart"/>
      <w:r>
        <w:t>AIDAinnova</w:t>
      </w:r>
      <w:proofErr w:type="spellEnd"/>
      <w:r w:rsidR="00214C4E" w:rsidRPr="00D943D5">
        <w:t xml:space="preserve"> began in </w:t>
      </w:r>
      <w:r>
        <w:t>April 2021</w:t>
      </w:r>
      <w:r w:rsidR="00214C4E" w:rsidRPr="00D943D5">
        <w:t xml:space="preserve"> and will run for 4 years.</w:t>
      </w:r>
      <w:r w:rsidR="00214C4E" w:rsidRPr="00DC577A">
        <w:t xml:space="preserve"> </w:t>
      </w:r>
      <w:r w:rsidR="009B30BE">
        <w:br w:type="page"/>
      </w:r>
    </w:p>
    <w:p w:rsidR="005822A8" w:rsidRPr="00D943D5" w:rsidRDefault="005822A8" w:rsidP="00D76532">
      <w:pPr>
        <w:pStyle w:val="CenteredTitle"/>
        <w:jc w:val="both"/>
      </w:pPr>
      <w:r w:rsidRPr="00D943D5">
        <w:lastRenderedPageBreak/>
        <w:t>TABLE OF CONTENTS</w:t>
      </w:r>
    </w:p>
    <w:p w:rsidR="00B96D18" w:rsidRDefault="004B1FB4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 w:rsidRPr="00D943D5">
        <w:rPr>
          <w:sz w:val="24"/>
        </w:rPr>
        <w:fldChar w:fldCharType="begin"/>
      </w:r>
      <w:r w:rsidRPr="00D943D5">
        <w:rPr>
          <w:sz w:val="24"/>
        </w:rPr>
        <w:instrText xml:space="preserve"> TOC \o "1-3" </w:instrText>
      </w:r>
      <w:r w:rsidRPr="00D943D5">
        <w:rPr>
          <w:sz w:val="24"/>
        </w:rPr>
        <w:fldChar w:fldCharType="separate"/>
      </w:r>
      <w:r w:rsidR="00B96D18">
        <w:rPr>
          <w:noProof/>
        </w:rPr>
        <w:t>1.</w:t>
      </w:r>
      <w:r w:rsidR="00B96D18"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 w:rsidR="00B96D18">
        <w:rPr>
          <w:noProof/>
        </w:rPr>
        <w:t>Introduction</w:t>
      </w:r>
      <w:r w:rsidR="00B96D18">
        <w:rPr>
          <w:noProof/>
        </w:rPr>
        <w:tab/>
      </w:r>
      <w:r w:rsidR="00B96D18">
        <w:rPr>
          <w:noProof/>
        </w:rPr>
        <w:fldChar w:fldCharType="begin"/>
      </w:r>
      <w:r w:rsidR="00B96D18">
        <w:rPr>
          <w:noProof/>
        </w:rPr>
        <w:instrText xml:space="preserve"> PAGEREF _Toc477854207 \h </w:instrText>
      </w:r>
      <w:r w:rsidR="00B96D18">
        <w:rPr>
          <w:noProof/>
        </w:rPr>
      </w:r>
      <w:r w:rsidR="00B96D18">
        <w:rPr>
          <w:noProof/>
        </w:rPr>
        <w:fldChar w:fldCharType="separate"/>
      </w:r>
      <w:r w:rsidR="00B96D18">
        <w:rPr>
          <w:noProof/>
        </w:rPr>
        <w:t>3</w:t>
      </w:r>
      <w:r w:rsidR="00B96D18">
        <w:rPr>
          <w:noProof/>
        </w:rPr>
        <w:fldChar w:fldCharType="end"/>
      </w:r>
    </w:p>
    <w:p w:rsidR="00B96D18" w:rsidRDefault="00B96D18">
      <w:pPr>
        <w:pStyle w:val="TO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en-GB"/>
        </w:rPr>
      </w:pPr>
      <w:r w:rsidRPr="00F169F6">
        <w:rPr>
          <w:noProof/>
          <w:highlight w:val="cyan"/>
        </w:rPr>
        <w:t>1.1.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en-GB"/>
        </w:rPr>
        <w:tab/>
      </w:r>
      <w:r w:rsidRPr="00F169F6">
        <w:rPr>
          <w:noProof/>
          <w:highlight w:val="cyan"/>
        </w:rPr>
        <w:t>content heading level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_Toc477854208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96D18" w:rsidRDefault="00B96D18">
      <w:pPr>
        <w:pStyle w:val="TO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en-GB"/>
        </w:rPr>
      </w:pPr>
      <w:r w:rsidRPr="00F169F6">
        <w:rPr>
          <w:noProof/>
          <w:highlight w:val="cyan"/>
        </w:rPr>
        <w:t>1.2.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en-GB"/>
        </w:rPr>
        <w:tab/>
      </w:r>
      <w:r w:rsidRPr="00F169F6">
        <w:rPr>
          <w:noProof/>
          <w:highlight w:val="cyan"/>
        </w:rPr>
        <w:t>content heading level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_Toc477854209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96D18" w:rsidRDefault="00B96D18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 w:rsidRPr="00F169F6">
        <w:rPr>
          <w:noProof/>
          <w:highlight w:val="cyan"/>
        </w:rPr>
        <w:t>2.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 w:rsidRPr="00F169F6">
        <w:rPr>
          <w:noProof/>
          <w:highlight w:val="cyan"/>
        </w:rPr>
        <w:t>More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_Toc477854210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96D18" w:rsidRDefault="00B96D18">
      <w:pPr>
        <w:pStyle w:val="TO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en-GB"/>
        </w:rPr>
      </w:pPr>
      <w:r w:rsidRPr="00F169F6">
        <w:rPr>
          <w:noProof/>
          <w:highlight w:val="cyan"/>
        </w:rPr>
        <w:t>2.1.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en-GB"/>
        </w:rPr>
        <w:tab/>
      </w:r>
      <w:r w:rsidRPr="00F169F6">
        <w:rPr>
          <w:noProof/>
          <w:highlight w:val="cyan"/>
        </w:rPr>
        <w:t>heading Level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_Toc477854211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96D18" w:rsidRDefault="00B96D18">
      <w:pPr>
        <w:pStyle w:val="TOC3"/>
        <w:tabs>
          <w:tab w:val="left" w:pos="1320"/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en-GB"/>
        </w:rPr>
      </w:pPr>
      <w:r w:rsidRPr="00F169F6">
        <w:rPr>
          <w:noProof/>
          <w:highlight w:val="cyan"/>
        </w:rPr>
        <w:t>2.1.1.</w:t>
      </w:r>
      <w:r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en-GB"/>
        </w:rPr>
        <w:tab/>
      </w:r>
      <w:r w:rsidRPr="00F169F6">
        <w:rPr>
          <w:noProof/>
          <w:highlight w:val="cyan"/>
        </w:rPr>
        <w:t>Heading level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_Toc477854212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96D18" w:rsidRDefault="00B96D18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 w:rsidRPr="00F169F6">
        <w:rPr>
          <w:noProof/>
          <w:highlight w:val="cyan"/>
        </w:rPr>
        <w:t>3.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 w:rsidRPr="00F169F6">
        <w:rPr>
          <w:noProof/>
          <w:highlight w:val="cyan"/>
        </w:rPr>
        <w:t>More Content (landscape format)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_Toc477854213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96D18" w:rsidRDefault="00B96D18">
      <w:pPr>
        <w:pStyle w:val="TO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en-GB"/>
        </w:rPr>
      </w:pPr>
      <w:r w:rsidRPr="00F169F6">
        <w:rPr>
          <w:noProof/>
          <w:highlight w:val="cyan"/>
        </w:rPr>
        <w:t>3.1.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en-GB"/>
        </w:rPr>
        <w:tab/>
      </w:r>
      <w:r w:rsidRPr="00F169F6">
        <w:rPr>
          <w:noProof/>
          <w:highlight w:val="cyan"/>
        </w:rPr>
        <w:t>More content heading level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_Toc477854214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96D18" w:rsidRDefault="00B96D18">
      <w:pPr>
        <w:pStyle w:val="TOC3"/>
        <w:tabs>
          <w:tab w:val="left" w:pos="1320"/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en-GB"/>
        </w:rPr>
      </w:pPr>
      <w:r w:rsidRPr="00F169F6">
        <w:rPr>
          <w:noProof/>
          <w:highlight w:val="cyan"/>
        </w:rPr>
        <w:t>3.1.1.</w:t>
      </w:r>
      <w:r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en-GB"/>
        </w:rPr>
        <w:tab/>
      </w:r>
      <w:r w:rsidRPr="00F169F6">
        <w:rPr>
          <w:noProof/>
          <w:highlight w:val="cyan"/>
        </w:rPr>
        <w:t>More content heading level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_Toc477854215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96D18" w:rsidRDefault="00B96D18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  <w:lang w:eastAsia="en-US"/>
        </w:rPr>
        <w:t>4.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>
        <w:rPr>
          <w:noProof/>
          <w:lang w:eastAsia="en-US"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_Toc477854216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96D18" w:rsidRDefault="00B96D18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  <w:lang w:eastAsia="en-US"/>
        </w:rPr>
        <w:t>Annex: Glossary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_Toc477854217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877AD" w:rsidRPr="00E877AD" w:rsidRDefault="004B1FB4" w:rsidP="0069271C">
      <w:pPr>
        <w:tabs>
          <w:tab w:val="right" w:leader="dot" w:pos="9638"/>
        </w:tabs>
      </w:pPr>
      <w:r w:rsidRPr="00D943D5">
        <w:rPr>
          <w:b/>
          <w:caps/>
        </w:rPr>
        <w:fldChar w:fldCharType="end"/>
      </w:r>
      <w:bookmarkStart w:id="1" w:name="_Toc127000554"/>
      <w:bookmarkStart w:id="2" w:name="_Toc127000574"/>
      <w:bookmarkStart w:id="3" w:name="_Toc127001197"/>
      <w:bookmarkStart w:id="4" w:name="_Toc127761644"/>
      <w:bookmarkStart w:id="5" w:name="_Toc127001214"/>
      <w:bookmarkStart w:id="6" w:name="_Toc127761663"/>
      <w:bookmarkStart w:id="7" w:name="_Toc127001215"/>
      <w:bookmarkStart w:id="8" w:name="_Toc130697442"/>
      <w:bookmarkStart w:id="9" w:name="_Toc413639805"/>
      <w:bookmarkEnd w:id="0"/>
      <w:bookmarkEnd w:id="1"/>
      <w:bookmarkEnd w:id="2"/>
      <w:bookmarkEnd w:id="3"/>
      <w:bookmarkEnd w:id="4"/>
      <w:bookmarkEnd w:id="5"/>
      <w:bookmarkEnd w:id="6"/>
      <w:r w:rsidR="00E877AD" w:rsidRPr="00E877AD">
        <w:t xml:space="preserve"> </w:t>
      </w:r>
    </w:p>
    <w:p w:rsidR="00E877AD" w:rsidRDefault="00E877AD" w:rsidP="00E877AD">
      <w:r w:rsidRPr="00E877AD">
        <w:t xml:space="preserve"> </w:t>
      </w:r>
    </w:p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Default="00E35AC6" w:rsidP="00E35AC6">
      <w:pPr>
        <w:tabs>
          <w:tab w:val="left" w:pos="3075"/>
        </w:tabs>
      </w:pPr>
      <w:r>
        <w:tab/>
      </w:r>
    </w:p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Default="00D76532" w:rsidP="00E877AD"/>
    <w:p w:rsidR="00D76532" w:rsidRPr="00E877AD" w:rsidRDefault="00D76532" w:rsidP="00E877AD"/>
    <w:p w:rsidR="004B1FB4" w:rsidRPr="00785DA9" w:rsidRDefault="004B1FB4" w:rsidP="00785DA9">
      <w:pPr>
        <w:pStyle w:val="Heading1"/>
      </w:pPr>
      <w:r w:rsidRPr="00D943D5">
        <w:br w:type="page"/>
      </w:r>
      <w:bookmarkStart w:id="10" w:name="_Toc130697436"/>
      <w:bookmarkStart w:id="11" w:name="_Toc127001217"/>
      <w:bookmarkStart w:id="12" w:name="_Toc130697443"/>
      <w:bookmarkEnd w:id="7"/>
      <w:bookmarkEnd w:id="8"/>
      <w:r w:rsidR="00D76532" w:rsidRPr="00D943D5">
        <w:lastRenderedPageBreak/>
        <w:t xml:space="preserve"> </w:t>
      </w:r>
      <w:bookmarkStart w:id="13" w:name="_Toc477854207"/>
      <w:r w:rsidRPr="00785DA9">
        <w:t>Introduction</w:t>
      </w:r>
      <w:bookmarkEnd w:id="10"/>
      <w:bookmarkEnd w:id="13"/>
    </w:p>
    <w:p w:rsidR="00D76532" w:rsidRDefault="0086643B" w:rsidP="004B1FB4">
      <w:pPr>
        <w:rPr>
          <w:highlight w:val="cyan"/>
          <w:lang w:eastAsia="en-US"/>
        </w:rPr>
      </w:pPr>
      <w:r w:rsidRPr="0086643B">
        <w:rPr>
          <w:highlight w:val="cyan"/>
          <w:lang w:eastAsia="en-US"/>
        </w:rPr>
        <w:t xml:space="preserve">[Text to explain how this work fits into the </w:t>
      </w:r>
      <w:proofErr w:type="spellStart"/>
      <w:r w:rsidR="00CD2B0C">
        <w:rPr>
          <w:highlight w:val="cyan"/>
          <w:lang w:eastAsia="en-US"/>
        </w:rPr>
        <w:t>AIDA</w:t>
      </w:r>
      <w:r w:rsidR="002802D7">
        <w:rPr>
          <w:highlight w:val="cyan"/>
          <w:lang w:eastAsia="en-US"/>
        </w:rPr>
        <w:t>innova</w:t>
      </w:r>
      <w:proofErr w:type="spellEnd"/>
      <w:r w:rsidRPr="0086643B">
        <w:rPr>
          <w:highlight w:val="cyan"/>
          <w:lang w:eastAsia="en-US"/>
        </w:rPr>
        <w:t xml:space="preserve"> project, any relevant background work and the scope of this </w:t>
      </w:r>
      <w:r w:rsidR="00D76532">
        <w:rPr>
          <w:highlight w:val="cyan"/>
          <w:lang w:eastAsia="en-US"/>
        </w:rPr>
        <w:t>note]</w:t>
      </w:r>
    </w:p>
    <w:p w:rsidR="00D76532" w:rsidRPr="00D76532" w:rsidRDefault="00D76532" w:rsidP="004B1FB4">
      <w:pPr>
        <w:rPr>
          <w:highlight w:val="cyan"/>
          <w:lang w:eastAsia="en-US"/>
        </w:rPr>
      </w:pPr>
    </w:p>
    <w:p w:rsidR="00C75248" w:rsidRPr="00785DA9" w:rsidRDefault="0042645C" w:rsidP="00785DA9">
      <w:pPr>
        <w:pStyle w:val="Heading2"/>
        <w:rPr>
          <w:highlight w:val="cyan"/>
        </w:rPr>
      </w:pPr>
      <w:bookmarkStart w:id="14" w:name="_Toc477854208"/>
      <w:r w:rsidRPr="00785DA9">
        <w:rPr>
          <w:highlight w:val="cyan"/>
        </w:rPr>
        <w:t>content heading level</w:t>
      </w:r>
      <w:r w:rsidR="00F7040B" w:rsidRPr="00785DA9">
        <w:rPr>
          <w:highlight w:val="cyan"/>
        </w:rPr>
        <w:t xml:space="preserve"> 2</w:t>
      </w:r>
      <w:bookmarkEnd w:id="14"/>
    </w:p>
    <w:p w:rsidR="004B1FB4" w:rsidRPr="00F7040B" w:rsidRDefault="00F7040B" w:rsidP="00CB3AE6">
      <w:pPr>
        <w:rPr>
          <w:lang w:eastAsia="en-US"/>
        </w:rPr>
      </w:pPr>
      <w:r>
        <w:rPr>
          <w:highlight w:val="cyan"/>
          <w:lang w:eastAsia="en-US"/>
        </w:rPr>
        <w:t>[</w:t>
      </w:r>
      <w:r w:rsidRPr="00F7040B">
        <w:rPr>
          <w:highlight w:val="cyan"/>
          <w:lang w:eastAsia="en-US"/>
        </w:rPr>
        <w:t>Text</w:t>
      </w:r>
      <w:r>
        <w:rPr>
          <w:lang w:eastAsia="en-US"/>
        </w:rPr>
        <w:t>]</w:t>
      </w:r>
      <w:r w:rsidR="002A4F55" w:rsidRPr="00D943D5">
        <w:rPr>
          <w:lang w:eastAsia="en-US"/>
        </w:rPr>
        <w:t xml:space="preserve"> </w:t>
      </w:r>
    </w:p>
    <w:p w:rsidR="000679D7" w:rsidRPr="00D943D5" w:rsidRDefault="004B1FB4" w:rsidP="00F7040B">
      <w:pPr>
        <w:pStyle w:val="Caption"/>
      </w:pPr>
      <w:r w:rsidRPr="00F7040B">
        <w:rPr>
          <w:highlight w:val="cyan"/>
          <w:lang w:eastAsia="en-US"/>
        </w:rPr>
        <w:t xml:space="preserve">Fig. 1 </w:t>
      </w:r>
      <w:r w:rsidR="00F7040B" w:rsidRPr="00F7040B">
        <w:rPr>
          <w:highlight w:val="cyan"/>
          <w:lang w:eastAsia="en-US"/>
        </w:rPr>
        <w:t>Image captions</w:t>
      </w:r>
      <w:r w:rsidRPr="00F7040B">
        <w:rPr>
          <w:highlight w:val="cyan"/>
          <w:lang w:eastAsia="en-US"/>
        </w:rPr>
        <w:t>.</w:t>
      </w:r>
    </w:p>
    <w:p w:rsidR="00C75248" w:rsidRPr="00785DA9" w:rsidRDefault="00F7040B" w:rsidP="00785DA9">
      <w:pPr>
        <w:pStyle w:val="Heading2"/>
        <w:rPr>
          <w:highlight w:val="cyan"/>
        </w:rPr>
      </w:pPr>
      <w:bookmarkStart w:id="15" w:name="_Toc477854209"/>
      <w:r w:rsidRPr="00785DA9">
        <w:rPr>
          <w:highlight w:val="cyan"/>
        </w:rPr>
        <w:t xml:space="preserve">content heading </w:t>
      </w:r>
      <w:r w:rsidR="0042645C" w:rsidRPr="00785DA9">
        <w:rPr>
          <w:highlight w:val="cyan"/>
        </w:rPr>
        <w:t>level</w:t>
      </w:r>
      <w:r w:rsidRPr="00785DA9">
        <w:rPr>
          <w:highlight w:val="cyan"/>
        </w:rPr>
        <w:t xml:space="preserve"> 2</w:t>
      </w:r>
      <w:bookmarkEnd w:id="15"/>
    </w:p>
    <w:p w:rsidR="004B1FB4" w:rsidRPr="00F7040B" w:rsidRDefault="00F7040B" w:rsidP="004B1FB4">
      <w:pPr>
        <w:rPr>
          <w:highlight w:val="cyan"/>
          <w:lang w:eastAsia="en-US"/>
        </w:rPr>
      </w:pPr>
      <w:r>
        <w:rPr>
          <w:highlight w:val="cyan"/>
          <w:lang w:eastAsia="en-US"/>
        </w:rPr>
        <w:t>[</w:t>
      </w:r>
      <w:r w:rsidR="00BB749D" w:rsidRPr="00F7040B">
        <w:rPr>
          <w:highlight w:val="cyan"/>
          <w:lang w:eastAsia="en-US"/>
        </w:rPr>
        <w:t>T</w:t>
      </w:r>
      <w:r w:rsidRPr="00F7040B">
        <w:rPr>
          <w:highlight w:val="cyan"/>
          <w:lang w:eastAsia="en-US"/>
        </w:rPr>
        <w:t>ext</w:t>
      </w:r>
      <w:r>
        <w:rPr>
          <w:highlight w:val="cyan"/>
          <w:lang w:eastAsia="en-US"/>
        </w:rPr>
        <w:t>]</w:t>
      </w:r>
    </w:p>
    <w:p w:rsidR="00F7040B" w:rsidRPr="00F7040B" w:rsidRDefault="00F7040B" w:rsidP="007F0B62">
      <w:pPr>
        <w:numPr>
          <w:ilvl w:val="0"/>
          <w:numId w:val="23"/>
        </w:numPr>
        <w:rPr>
          <w:highlight w:val="cyan"/>
          <w:lang w:eastAsia="en-US"/>
        </w:rPr>
      </w:pPr>
      <w:r w:rsidRPr="00F7040B">
        <w:rPr>
          <w:b/>
          <w:highlight w:val="cyan"/>
          <w:lang w:eastAsia="en-US"/>
        </w:rPr>
        <w:t>Bulleted list</w:t>
      </w:r>
      <w:r w:rsidR="004B1FB4" w:rsidRPr="00F7040B">
        <w:rPr>
          <w:b/>
          <w:highlight w:val="cyan"/>
          <w:lang w:eastAsia="en-US"/>
        </w:rPr>
        <w:t xml:space="preserve">: </w:t>
      </w:r>
      <w:r w:rsidRPr="00F7040B">
        <w:rPr>
          <w:highlight w:val="cyan"/>
          <w:lang w:eastAsia="en-US"/>
        </w:rPr>
        <w:t>text</w:t>
      </w:r>
    </w:p>
    <w:p w:rsidR="00F7040B" w:rsidRPr="00F7040B" w:rsidRDefault="00F7040B" w:rsidP="00F7040B">
      <w:pPr>
        <w:numPr>
          <w:ilvl w:val="0"/>
          <w:numId w:val="23"/>
        </w:numPr>
        <w:rPr>
          <w:highlight w:val="cyan"/>
          <w:lang w:eastAsia="en-US"/>
        </w:rPr>
      </w:pPr>
      <w:r w:rsidRPr="00F7040B">
        <w:rPr>
          <w:b/>
          <w:highlight w:val="cyan"/>
          <w:lang w:eastAsia="en-US"/>
        </w:rPr>
        <w:t xml:space="preserve">Bulleted list: </w:t>
      </w:r>
      <w:r w:rsidRPr="00F7040B">
        <w:rPr>
          <w:highlight w:val="cyan"/>
          <w:lang w:eastAsia="en-US"/>
        </w:rPr>
        <w:t>text</w:t>
      </w:r>
    </w:p>
    <w:p w:rsidR="00F7040B" w:rsidRPr="00F7040B" w:rsidRDefault="00F7040B" w:rsidP="00F7040B">
      <w:pPr>
        <w:numPr>
          <w:ilvl w:val="0"/>
          <w:numId w:val="23"/>
        </w:numPr>
        <w:rPr>
          <w:highlight w:val="cyan"/>
          <w:lang w:eastAsia="en-US"/>
        </w:rPr>
      </w:pPr>
      <w:r w:rsidRPr="00F7040B">
        <w:rPr>
          <w:b/>
          <w:highlight w:val="cyan"/>
          <w:lang w:eastAsia="en-US"/>
        </w:rPr>
        <w:t xml:space="preserve">Bulleted list: </w:t>
      </w:r>
      <w:r w:rsidRPr="00F7040B">
        <w:rPr>
          <w:highlight w:val="cyan"/>
          <w:lang w:eastAsia="en-US"/>
        </w:rPr>
        <w:t>text</w:t>
      </w:r>
    </w:p>
    <w:p w:rsidR="004F59B4" w:rsidRPr="00F7040B" w:rsidRDefault="00F7040B" w:rsidP="00F77220">
      <w:pPr>
        <w:numPr>
          <w:ilvl w:val="0"/>
          <w:numId w:val="23"/>
        </w:numPr>
        <w:rPr>
          <w:highlight w:val="cyan"/>
          <w:lang w:eastAsia="en-US"/>
        </w:rPr>
      </w:pPr>
      <w:r w:rsidRPr="00F7040B">
        <w:rPr>
          <w:b/>
          <w:highlight w:val="cyan"/>
          <w:lang w:eastAsia="en-US"/>
        </w:rPr>
        <w:t xml:space="preserve">Bulleted list: </w:t>
      </w:r>
      <w:r w:rsidRPr="00F7040B">
        <w:rPr>
          <w:highlight w:val="cyan"/>
          <w:lang w:eastAsia="en-US"/>
        </w:rPr>
        <w:t>text</w:t>
      </w:r>
    </w:p>
    <w:p w:rsidR="00F7040B" w:rsidRPr="00785DA9" w:rsidRDefault="00F7040B" w:rsidP="00785DA9">
      <w:pPr>
        <w:pStyle w:val="Heading1"/>
        <w:rPr>
          <w:highlight w:val="cyan"/>
        </w:rPr>
      </w:pPr>
      <w:bookmarkStart w:id="16" w:name="_Toc477854210"/>
      <w:r w:rsidRPr="00785DA9">
        <w:rPr>
          <w:highlight w:val="cyan"/>
        </w:rPr>
        <w:t>More Content</w:t>
      </w:r>
      <w:bookmarkEnd w:id="16"/>
    </w:p>
    <w:p w:rsidR="00F7040B" w:rsidRPr="00785DA9" w:rsidRDefault="00F7040B" w:rsidP="00785DA9">
      <w:pPr>
        <w:pStyle w:val="Heading2"/>
        <w:rPr>
          <w:highlight w:val="cyan"/>
        </w:rPr>
      </w:pPr>
      <w:bookmarkStart w:id="17" w:name="_Toc477854211"/>
      <w:r w:rsidRPr="00785DA9">
        <w:rPr>
          <w:highlight w:val="cyan"/>
        </w:rPr>
        <w:t xml:space="preserve">heading </w:t>
      </w:r>
      <w:r w:rsidR="0042645C" w:rsidRPr="00785DA9">
        <w:rPr>
          <w:highlight w:val="cyan"/>
        </w:rPr>
        <w:t>Level</w:t>
      </w:r>
      <w:r w:rsidRPr="00785DA9">
        <w:rPr>
          <w:highlight w:val="cyan"/>
        </w:rPr>
        <w:t xml:space="preserve"> 2</w:t>
      </w:r>
      <w:bookmarkEnd w:id="17"/>
    </w:p>
    <w:p w:rsidR="00CE03B6" w:rsidRPr="004A3145" w:rsidRDefault="00CE03B6" w:rsidP="00CE03B6">
      <w:pPr>
        <w:rPr>
          <w:highlight w:val="cyan"/>
        </w:rPr>
      </w:pPr>
      <w:r w:rsidRPr="004A3145">
        <w:rPr>
          <w:highlight w:val="cyan"/>
        </w:rPr>
        <w:t>[Text]</w:t>
      </w:r>
    </w:p>
    <w:p w:rsidR="00100CE4" w:rsidRPr="00785DA9" w:rsidRDefault="0042645C" w:rsidP="00703326">
      <w:pPr>
        <w:pStyle w:val="Heading3"/>
        <w:rPr>
          <w:highlight w:val="cyan"/>
        </w:rPr>
      </w:pPr>
      <w:bookmarkStart w:id="18" w:name="_Toc477854212"/>
      <w:r w:rsidRPr="00785DA9">
        <w:rPr>
          <w:highlight w:val="cyan"/>
        </w:rPr>
        <w:t>Heading level</w:t>
      </w:r>
      <w:r w:rsidR="00100CE4" w:rsidRPr="00785DA9">
        <w:rPr>
          <w:highlight w:val="cyan"/>
        </w:rPr>
        <w:t xml:space="preserve"> 3</w:t>
      </w:r>
      <w:bookmarkEnd w:id="18"/>
    </w:p>
    <w:p w:rsidR="00F7040B" w:rsidRPr="0042645C" w:rsidRDefault="00F7040B" w:rsidP="00F7040B">
      <w:pPr>
        <w:rPr>
          <w:lang w:eastAsia="en-US"/>
        </w:rPr>
      </w:pPr>
      <w:r w:rsidRPr="004A3145">
        <w:rPr>
          <w:highlight w:val="cyan"/>
          <w:lang w:eastAsia="en-US"/>
        </w:rPr>
        <w:t>[Text, add more sections as appropriate]</w:t>
      </w:r>
      <w:r w:rsidRPr="0042645C">
        <w:rPr>
          <w:lang w:eastAsia="en-US"/>
        </w:rPr>
        <w:t xml:space="preserve"> </w:t>
      </w:r>
      <w:bookmarkStart w:id="19" w:name="_GoBack"/>
      <w:bookmarkEnd w:id="19"/>
    </w:p>
    <w:p w:rsidR="00AC1DB1" w:rsidRPr="006949F6" w:rsidRDefault="0042645C" w:rsidP="006949F6">
      <w:pPr>
        <w:pStyle w:val="Heading4"/>
      </w:pPr>
      <w:r w:rsidRPr="006949F6">
        <w:t>Heading level 4</w:t>
      </w:r>
    </w:p>
    <w:p w:rsidR="0042645C" w:rsidRPr="00F14A23" w:rsidRDefault="0042645C" w:rsidP="00F14A23">
      <w:pPr>
        <w:pStyle w:val="Heading5"/>
      </w:pPr>
      <w:r w:rsidRPr="00F14A23">
        <w:t>Heading level 5</w:t>
      </w:r>
    </w:p>
    <w:p w:rsidR="0042645C" w:rsidRPr="002802D7" w:rsidRDefault="0042645C" w:rsidP="0042645C">
      <w:pPr>
        <w:pStyle w:val="Heading6"/>
        <w:rPr>
          <w:color w:val="44A7AB"/>
        </w:rPr>
      </w:pPr>
      <w:r w:rsidRPr="002802D7">
        <w:rPr>
          <w:color w:val="44A7AB"/>
        </w:rPr>
        <w:t>Heading level 6</w:t>
      </w:r>
    </w:p>
    <w:p w:rsidR="0042645C" w:rsidRPr="002802D7" w:rsidRDefault="0042645C" w:rsidP="0042645C">
      <w:pPr>
        <w:pStyle w:val="Heading7"/>
        <w:rPr>
          <w:color w:val="44A7AB"/>
        </w:rPr>
      </w:pPr>
      <w:r w:rsidRPr="002802D7">
        <w:rPr>
          <w:color w:val="44A7AB"/>
        </w:rPr>
        <w:t>Heading level 7</w:t>
      </w:r>
    </w:p>
    <w:p w:rsidR="0042645C" w:rsidRPr="002802D7" w:rsidRDefault="0042645C" w:rsidP="0042645C">
      <w:pPr>
        <w:pStyle w:val="Heading8"/>
        <w:rPr>
          <w:color w:val="44A7AB"/>
        </w:rPr>
      </w:pPr>
      <w:r w:rsidRPr="002802D7">
        <w:rPr>
          <w:color w:val="44A7AB"/>
        </w:rPr>
        <w:t>Heading level 8</w:t>
      </w:r>
    </w:p>
    <w:p w:rsidR="0042645C" w:rsidRPr="002802D7" w:rsidRDefault="0042645C" w:rsidP="0042645C">
      <w:pPr>
        <w:pStyle w:val="Heading9"/>
        <w:rPr>
          <w:color w:val="44A7AB"/>
        </w:rPr>
      </w:pPr>
      <w:r w:rsidRPr="002802D7">
        <w:rPr>
          <w:color w:val="44A7AB"/>
        </w:rPr>
        <w:t>Heading level 9</w:t>
      </w:r>
    </w:p>
    <w:p w:rsidR="0042645C" w:rsidRPr="0042645C" w:rsidRDefault="0042645C" w:rsidP="0042645C">
      <w:pPr>
        <w:rPr>
          <w:highlight w:val="cyan"/>
        </w:rPr>
      </w:pPr>
    </w:p>
    <w:p w:rsidR="00473331" w:rsidRDefault="00473331" w:rsidP="00473331">
      <w:pPr>
        <w:tabs>
          <w:tab w:val="left" w:pos="5352"/>
        </w:tabs>
        <w:rPr>
          <w:highlight w:val="cyan"/>
        </w:rPr>
      </w:pPr>
    </w:p>
    <w:p w:rsidR="0042645C" w:rsidRDefault="0042645C" w:rsidP="00473331">
      <w:pPr>
        <w:tabs>
          <w:tab w:val="left" w:pos="5352"/>
        </w:tabs>
        <w:rPr>
          <w:highlight w:val="cyan"/>
        </w:rPr>
      </w:pPr>
    </w:p>
    <w:p w:rsidR="009B30BE" w:rsidRDefault="009B30BE" w:rsidP="00473331">
      <w:pPr>
        <w:tabs>
          <w:tab w:val="left" w:pos="5352"/>
        </w:tabs>
        <w:rPr>
          <w:highlight w:val="cyan"/>
        </w:rPr>
      </w:pPr>
    </w:p>
    <w:p w:rsidR="009B30BE" w:rsidRDefault="009B30BE" w:rsidP="00473331">
      <w:pPr>
        <w:tabs>
          <w:tab w:val="left" w:pos="5352"/>
        </w:tabs>
        <w:rPr>
          <w:highlight w:val="cyan"/>
        </w:rPr>
      </w:pPr>
    </w:p>
    <w:p w:rsidR="009B30BE" w:rsidRDefault="009B30BE" w:rsidP="00473331">
      <w:pPr>
        <w:tabs>
          <w:tab w:val="left" w:pos="5352"/>
        </w:tabs>
        <w:rPr>
          <w:highlight w:val="cyan"/>
        </w:rPr>
      </w:pPr>
    </w:p>
    <w:p w:rsidR="009B30BE" w:rsidRDefault="009B30BE" w:rsidP="00473331">
      <w:pPr>
        <w:tabs>
          <w:tab w:val="left" w:pos="5352"/>
        </w:tabs>
        <w:rPr>
          <w:highlight w:val="cyan"/>
        </w:rPr>
      </w:pPr>
    </w:p>
    <w:p w:rsidR="009B30BE" w:rsidRDefault="009B30BE" w:rsidP="00473331">
      <w:pPr>
        <w:tabs>
          <w:tab w:val="left" w:pos="5352"/>
        </w:tabs>
        <w:rPr>
          <w:highlight w:val="cyan"/>
        </w:rPr>
      </w:pPr>
    </w:p>
    <w:p w:rsidR="009B30BE" w:rsidRDefault="009B30BE" w:rsidP="00473331">
      <w:pPr>
        <w:tabs>
          <w:tab w:val="left" w:pos="5352"/>
        </w:tabs>
        <w:rPr>
          <w:highlight w:val="cyan"/>
        </w:rPr>
      </w:pPr>
    </w:p>
    <w:p w:rsidR="009B30BE" w:rsidRDefault="009B30BE" w:rsidP="00473331">
      <w:pPr>
        <w:tabs>
          <w:tab w:val="left" w:pos="5352"/>
        </w:tabs>
        <w:rPr>
          <w:highlight w:val="cyan"/>
        </w:rPr>
      </w:pPr>
    </w:p>
    <w:p w:rsidR="009B30BE" w:rsidRDefault="009B30BE" w:rsidP="00473331">
      <w:pPr>
        <w:tabs>
          <w:tab w:val="left" w:pos="5352"/>
        </w:tabs>
        <w:rPr>
          <w:highlight w:val="cyan"/>
        </w:rPr>
      </w:pPr>
    </w:p>
    <w:p w:rsidR="009B30BE" w:rsidRPr="00473331" w:rsidRDefault="009B30BE" w:rsidP="00473331">
      <w:pPr>
        <w:tabs>
          <w:tab w:val="left" w:pos="5352"/>
        </w:tabs>
        <w:rPr>
          <w:highlight w:val="cyan"/>
        </w:rPr>
        <w:sectPr w:rsidR="009B30BE" w:rsidRPr="00473331" w:rsidSect="009B30BE">
          <w:type w:val="continuous"/>
          <w:pgSz w:w="11906" w:h="16838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:rsidR="009E616F" w:rsidRPr="00785DA9" w:rsidRDefault="009E616F" w:rsidP="00785DA9">
      <w:pPr>
        <w:pStyle w:val="Heading1"/>
        <w:rPr>
          <w:highlight w:val="cyan"/>
        </w:rPr>
      </w:pPr>
      <w:bookmarkStart w:id="20" w:name="_Toc477854213"/>
      <w:r w:rsidRPr="00785DA9">
        <w:rPr>
          <w:highlight w:val="cyan"/>
        </w:rPr>
        <w:lastRenderedPageBreak/>
        <w:t>More Content (landscape format)</w:t>
      </w:r>
      <w:bookmarkEnd w:id="20"/>
    </w:p>
    <w:p w:rsidR="009E616F" w:rsidRDefault="009E616F" w:rsidP="00785DA9">
      <w:pPr>
        <w:pStyle w:val="Heading2"/>
        <w:rPr>
          <w:highlight w:val="cyan"/>
        </w:rPr>
      </w:pPr>
      <w:bookmarkStart w:id="21" w:name="_Toc477854214"/>
      <w:r w:rsidRPr="00785DA9">
        <w:rPr>
          <w:highlight w:val="cyan"/>
        </w:rPr>
        <w:t xml:space="preserve">More content heading </w:t>
      </w:r>
      <w:r w:rsidR="0042645C" w:rsidRPr="00785DA9">
        <w:rPr>
          <w:highlight w:val="cyan"/>
        </w:rPr>
        <w:t>level</w:t>
      </w:r>
      <w:r w:rsidRPr="00785DA9">
        <w:rPr>
          <w:highlight w:val="cyan"/>
        </w:rPr>
        <w:t xml:space="preserve"> 2</w:t>
      </w:r>
      <w:bookmarkEnd w:id="21"/>
    </w:p>
    <w:p w:rsidR="009E616F" w:rsidRPr="00CE03B6" w:rsidRDefault="009E616F" w:rsidP="009E616F">
      <w:pPr>
        <w:rPr>
          <w:highlight w:val="cyan"/>
        </w:rPr>
      </w:pPr>
      <w:r>
        <w:rPr>
          <w:highlight w:val="cyan"/>
        </w:rPr>
        <w:t>[Text]</w:t>
      </w:r>
    </w:p>
    <w:p w:rsidR="009E616F" w:rsidRPr="00703326" w:rsidRDefault="009E616F" w:rsidP="00703326">
      <w:pPr>
        <w:pStyle w:val="Heading3"/>
        <w:rPr>
          <w:highlight w:val="cyan"/>
        </w:rPr>
      </w:pPr>
      <w:bookmarkStart w:id="22" w:name="_Toc477854215"/>
      <w:r w:rsidRPr="00703326">
        <w:rPr>
          <w:highlight w:val="cyan"/>
        </w:rPr>
        <w:t xml:space="preserve">More content heading </w:t>
      </w:r>
      <w:r w:rsidR="0042645C" w:rsidRPr="00703326">
        <w:rPr>
          <w:highlight w:val="cyan"/>
        </w:rPr>
        <w:t>level</w:t>
      </w:r>
      <w:r w:rsidRPr="00703326">
        <w:rPr>
          <w:highlight w:val="cyan"/>
        </w:rPr>
        <w:t xml:space="preserve"> 3</w:t>
      </w:r>
      <w:bookmarkEnd w:id="22"/>
    </w:p>
    <w:p w:rsidR="009E616F" w:rsidRPr="00F7040B" w:rsidRDefault="009E616F" w:rsidP="009E616F">
      <w:pPr>
        <w:rPr>
          <w:lang w:eastAsia="en-US"/>
        </w:rPr>
      </w:pPr>
      <w:r>
        <w:rPr>
          <w:highlight w:val="cyan"/>
          <w:lang w:eastAsia="en-US"/>
        </w:rPr>
        <w:t>[</w:t>
      </w:r>
      <w:r w:rsidRPr="00F7040B">
        <w:rPr>
          <w:highlight w:val="cyan"/>
          <w:lang w:eastAsia="en-US"/>
        </w:rPr>
        <w:t>Text, add more sections as appropriate</w:t>
      </w:r>
      <w:r>
        <w:rPr>
          <w:lang w:eastAsia="en-US"/>
        </w:rPr>
        <w:t>]</w:t>
      </w:r>
      <w:r w:rsidRPr="00D943D5">
        <w:rPr>
          <w:lang w:eastAsia="en-US"/>
        </w:rPr>
        <w:t xml:space="preserve"> </w:t>
      </w:r>
    </w:p>
    <w:p w:rsidR="009E616F" w:rsidRPr="009E616F" w:rsidRDefault="009E616F" w:rsidP="009E616F">
      <w:pPr>
        <w:rPr>
          <w:highlight w:val="cyan"/>
        </w:rPr>
      </w:pPr>
    </w:p>
    <w:p w:rsidR="009E616F" w:rsidRDefault="009E616F" w:rsidP="009E616F">
      <w:pPr>
        <w:rPr>
          <w:highlight w:val="cyan"/>
        </w:rPr>
      </w:pPr>
      <w:r w:rsidRPr="009E616F">
        <w:rPr>
          <w:b/>
          <w:highlight w:val="cyan"/>
        </w:rPr>
        <w:t>Note</w:t>
      </w:r>
      <w:r>
        <w:rPr>
          <w:highlight w:val="cyan"/>
        </w:rPr>
        <w:t>, if l</w:t>
      </w:r>
      <w:r w:rsidR="006D575D">
        <w:rPr>
          <w:highlight w:val="cyan"/>
        </w:rPr>
        <w:t xml:space="preserve">andscape pages are not required </w:t>
      </w:r>
      <w:r>
        <w:rPr>
          <w:highlight w:val="cyan"/>
        </w:rPr>
        <w:t xml:space="preserve">delete the contents of the landscape page </w:t>
      </w:r>
      <w:r w:rsidR="006D575D">
        <w:rPr>
          <w:highlight w:val="cyan"/>
        </w:rPr>
        <w:t xml:space="preserve">and the section break at the </w:t>
      </w:r>
      <w:r w:rsidR="006D575D" w:rsidRPr="006D575D">
        <w:rPr>
          <w:b/>
          <w:highlight w:val="cyan"/>
        </w:rPr>
        <w:t>end</w:t>
      </w:r>
      <w:r w:rsidR="006D575D">
        <w:rPr>
          <w:highlight w:val="cyan"/>
        </w:rPr>
        <w:t xml:space="preserve"> of the </w:t>
      </w:r>
      <w:r>
        <w:rPr>
          <w:highlight w:val="cyan"/>
        </w:rPr>
        <w:t>landscape page</w:t>
      </w:r>
      <w:r w:rsidR="006D575D">
        <w:rPr>
          <w:highlight w:val="cyan"/>
        </w:rPr>
        <w:t>. This will e</w:t>
      </w:r>
      <w:r>
        <w:rPr>
          <w:highlight w:val="cyan"/>
        </w:rPr>
        <w:t xml:space="preserve">nsure the headers and footers </w:t>
      </w:r>
      <w:r w:rsidR="006D575D">
        <w:rPr>
          <w:highlight w:val="cyan"/>
        </w:rPr>
        <w:t xml:space="preserve">in the portrait sections before and after the landscape page </w:t>
      </w:r>
      <w:r w:rsidR="00A7052E">
        <w:rPr>
          <w:highlight w:val="cyan"/>
        </w:rPr>
        <w:t>remain correctly formatte</w:t>
      </w:r>
      <w:r w:rsidR="00703326">
        <w:rPr>
          <w:highlight w:val="cyan"/>
        </w:rPr>
        <w:t>d.</w:t>
      </w:r>
    </w:p>
    <w:p w:rsidR="00703326" w:rsidRDefault="00703326" w:rsidP="009E616F">
      <w:pPr>
        <w:rPr>
          <w:highlight w:val="cyan"/>
        </w:rPr>
      </w:pPr>
    </w:p>
    <w:p w:rsidR="00703326" w:rsidRPr="009E616F" w:rsidRDefault="00703326" w:rsidP="009E616F">
      <w:pPr>
        <w:rPr>
          <w:highlight w:val="cyan"/>
        </w:rPr>
        <w:sectPr w:rsidR="00703326" w:rsidRPr="009E616F" w:rsidSect="0069271C">
          <w:headerReference w:type="default" r:id="rId18"/>
          <w:footerReference w:type="default" r:id="rId19"/>
          <w:pgSz w:w="16838" w:h="11906" w:orient="landscape" w:code="9"/>
          <w:pgMar w:top="1134" w:right="1134" w:bottom="1134" w:left="1134" w:header="720" w:footer="720" w:gutter="0"/>
          <w:cols w:space="720"/>
          <w:docGrid w:linePitch="326"/>
        </w:sectPr>
      </w:pPr>
    </w:p>
    <w:p w:rsidR="005D0B60" w:rsidRDefault="005D0B60" w:rsidP="00785DA9">
      <w:pPr>
        <w:pStyle w:val="Heading1"/>
        <w:numPr>
          <w:ilvl w:val="0"/>
          <w:numId w:val="0"/>
        </w:numPr>
        <w:rPr>
          <w:lang w:eastAsia="en-US"/>
        </w:rPr>
      </w:pPr>
      <w:bookmarkStart w:id="23" w:name="_Toc477854217"/>
      <w:bookmarkEnd w:id="9"/>
      <w:bookmarkEnd w:id="11"/>
      <w:bookmarkEnd w:id="12"/>
      <w:r>
        <w:rPr>
          <w:lang w:eastAsia="en-US"/>
        </w:rPr>
        <w:lastRenderedPageBreak/>
        <w:t>Annex: Glossary</w:t>
      </w:r>
      <w:bookmarkEnd w:id="23"/>
    </w:p>
    <w:p w:rsidR="005D0B60" w:rsidRDefault="005D0B60" w:rsidP="005D0B60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7256"/>
      </w:tblGrid>
      <w:tr w:rsidR="005D0B60" w:rsidTr="0069271C">
        <w:tc>
          <w:tcPr>
            <w:tcW w:w="1232" w:type="pct"/>
            <w:shd w:val="clear" w:color="auto" w:fill="auto"/>
          </w:tcPr>
          <w:p w:rsidR="005D0B60" w:rsidRDefault="005D0B60" w:rsidP="005D0B60">
            <w:pPr>
              <w:pStyle w:val="CoverTitle"/>
              <w:rPr>
                <w:lang w:eastAsia="en-US"/>
              </w:rPr>
            </w:pPr>
            <w:r>
              <w:rPr>
                <w:lang w:eastAsia="en-US"/>
              </w:rPr>
              <w:t>Acronym</w:t>
            </w:r>
          </w:p>
        </w:tc>
        <w:tc>
          <w:tcPr>
            <w:tcW w:w="3768" w:type="pct"/>
            <w:shd w:val="clear" w:color="auto" w:fill="auto"/>
          </w:tcPr>
          <w:p w:rsidR="005D0B60" w:rsidRDefault="005D0B60" w:rsidP="005D0B60">
            <w:pPr>
              <w:pStyle w:val="CoverTitle"/>
              <w:rPr>
                <w:lang w:eastAsia="en-US"/>
              </w:rPr>
            </w:pPr>
            <w:r>
              <w:rPr>
                <w:lang w:eastAsia="en-US"/>
              </w:rPr>
              <w:t>Definition</w:t>
            </w:r>
          </w:p>
        </w:tc>
      </w:tr>
      <w:tr w:rsidR="005D0B60" w:rsidTr="0069271C">
        <w:tc>
          <w:tcPr>
            <w:tcW w:w="1232" w:type="pct"/>
            <w:shd w:val="clear" w:color="auto" w:fill="auto"/>
          </w:tcPr>
          <w:p w:rsidR="005D0B60" w:rsidRPr="009A2323" w:rsidRDefault="005D0B60" w:rsidP="005D0B60">
            <w:pPr>
              <w:rPr>
                <w:highlight w:val="cyan"/>
                <w:lang w:eastAsia="en-US"/>
              </w:rPr>
            </w:pPr>
            <w:r w:rsidRPr="009A2323">
              <w:rPr>
                <w:highlight w:val="cyan"/>
                <w:lang w:eastAsia="en-US"/>
              </w:rPr>
              <w:t>xxx</w:t>
            </w:r>
          </w:p>
        </w:tc>
        <w:tc>
          <w:tcPr>
            <w:tcW w:w="3768" w:type="pct"/>
            <w:shd w:val="clear" w:color="auto" w:fill="auto"/>
          </w:tcPr>
          <w:p w:rsidR="005D0B60" w:rsidRPr="009A2323" w:rsidRDefault="005D0B60" w:rsidP="005D0B60">
            <w:pPr>
              <w:rPr>
                <w:highlight w:val="cyan"/>
                <w:lang w:eastAsia="en-US"/>
              </w:rPr>
            </w:pPr>
            <w:r w:rsidRPr="009A2323">
              <w:rPr>
                <w:highlight w:val="cyan"/>
                <w:lang w:eastAsia="en-US"/>
              </w:rPr>
              <w:t>Definition of xxx</w:t>
            </w:r>
          </w:p>
        </w:tc>
      </w:tr>
      <w:tr w:rsidR="005D0B60" w:rsidTr="0069271C">
        <w:tc>
          <w:tcPr>
            <w:tcW w:w="1232" w:type="pct"/>
            <w:shd w:val="clear" w:color="auto" w:fill="auto"/>
          </w:tcPr>
          <w:p w:rsidR="005D0B60" w:rsidRDefault="005D0B60" w:rsidP="005D0B60">
            <w:pPr>
              <w:rPr>
                <w:lang w:eastAsia="en-US"/>
              </w:rPr>
            </w:pPr>
          </w:p>
        </w:tc>
        <w:tc>
          <w:tcPr>
            <w:tcW w:w="3768" w:type="pct"/>
            <w:shd w:val="clear" w:color="auto" w:fill="auto"/>
          </w:tcPr>
          <w:p w:rsidR="005D0B60" w:rsidRDefault="005D0B60" w:rsidP="005D0B60">
            <w:pPr>
              <w:rPr>
                <w:lang w:eastAsia="en-US"/>
              </w:rPr>
            </w:pPr>
          </w:p>
        </w:tc>
      </w:tr>
      <w:tr w:rsidR="005D0B60" w:rsidTr="0069271C">
        <w:tc>
          <w:tcPr>
            <w:tcW w:w="1232" w:type="pct"/>
            <w:shd w:val="clear" w:color="auto" w:fill="auto"/>
          </w:tcPr>
          <w:p w:rsidR="005D0B60" w:rsidRDefault="005D0B60" w:rsidP="005D0B60">
            <w:pPr>
              <w:rPr>
                <w:lang w:eastAsia="en-US"/>
              </w:rPr>
            </w:pPr>
          </w:p>
        </w:tc>
        <w:tc>
          <w:tcPr>
            <w:tcW w:w="3768" w:type="pct"/>
            <w:shd w:val="clear" w:color="auto" w:fill="auto"/>
          </w:tcPr>
          <w:p w:rsidR="005D0B60" w:rsidRDefault="005D0B60" w:rsidP="005D0B60">
            <w:pPr>
              <w:rPr>
                <w:lang w:eastAsia="en-US"/>
              </w:rPr>
            </w:pPr>
          </w:p>
        </w:tc>
      </w:tr>
      <w:tr w:rsidR="005D0B60" w:rsidTr="0069271C">
        <w:tc>
          <w:tcPr>
            <w:tcW w:w="1232" w:type="pct"/>
            <w:shd w:val="clear" w:color="auto" w:fill="auto"/>
          </w:tcPr>
          <w:p w:rsidR="005D0B60" w:rsidRDefault="005D0B60" w:rsidP="005D0B60">
            <w:pPr>
              <w:rPr>
                <w:lang w:eastAsia="en-US"/>
              </w:rPr>
            </w:pPr>
          </w:p>
        </w:tc>
        <w:tc>
          <w:tcPr>
            <w:tcW w:w="3768" w:type="pct"/>
            <w:shd w:val="clear" w:color="auto" w:fill="auto"/>
          </w:tcPr>
          <w:p w:rsidR="005D0B60" w:rsidRDefault="005D0B60" w:rsidP="005D0B60">
            <w:pPr>
              <w:rPr>
                <w:lang w:eastAsia="en-US"/>
              </w:rPr>
            </w:pPr>
          </w:p>
        </w:tc>
      </w:tr>
    </w:tbl>
    <w:p w:rsidR="005D0B60" w:rsidRDefault="005D0B60" w:rsidP="005D0B60">
      <w:pPr>
        <w:rPr>
          <w:lang w:eastAsia="en-US"/>
        </w:rPr>
      </w:pPr>
    </w:p>
    <w:sectPr w:rsidR="005D0B60" w:rsidSect="0069271C">
      <w:headerReference w:type="default" r:id="rId20"/>
      <w:footerReference w:type="default" r:id="rId21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CEC" w:rsidRDefault="00B52CEC">
      <w:r>
        <w:separator/>
      </w:r>
    </w:p>
  </w:endnote>
  <w:endnote w:type="continuationSeparator" w:id="0">
    <w:p w:rsidR="00B52CEC" w:rsidRDefault="00B5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C55" w:rsidRDefault="00946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00009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4"/>
      <w:gridCol w:w="3211"/>
      <w:gridCol w:w="3213"/>
    </w:tblGrid>
    <w:tr w:rsidR="00A21E90" w:rsidTr="0069271C">
      <w:tc>
        <w:tcPr>
          <w:tcW w:w="1667" w:type="pct"/>
        </w:tcPr>
        <w:p w:rsidR="00A21E90" w:rsidRPr="00D76532" w:rsidRDefault="00A21E90" w:rsidP="00BD4BC4">
          <w:pPr>
            <w:pStyle w:val="Footer"/>
            <w:rPr>
              <w:sz w:val="20"/>
            </w:rPr>
          </w:pPr>
          <w:r w:rsidRPr="00D76532">
            <w:rPr>
              <w:color w:val="000000"/>
              <w:sz w:val="20"/>
            </w:rPr>
            <w:t xml:space="preserve">Grant Agreement </w:t>
          </w:r>
          <w:r w:rsidR="00946C55">
            <w:rPr>
              <w:color w:val="000000"/>
              <w:sz w:val="20"/>
            </w:rPr>
            <w:t>101004761</w:t>
          </w:r>
        </w:p>
      </w:tc>
      <w:tc>
        <w:tcPr>
          <w:tcW w:w="1666" w:type="pct"/>
        </w:tcPr>
        <w:p w:rsidR="00A21E90" w:rsidRPr="00D76532" w:rsidRDefault="00D76532">
          <w:pPr>
            <w:pStyle w:val="Footer"/>
            <w:jc w:val="center"/>
            <w:rPr>
              <w:caps/>
              <w:sz w:val="20"/>
            </w:rPr>
          </w:pPr>
          <w:r>
            <w:rPr>
              <w:caps/>
              <w:sz w:val="20"/>
            </w:rPr>
            <w:t>PUBLIC</w:t>
          </w:r>
        </w:p>
      </w:tc>
      <w:tc>
        <w:tcPr>
          <w:tcW w:w="1667" w:type="pct"/>
        </w:tcPr>
        <w:p w:rsidR="00A21E90" w:rsidRPr="00CB73A2" w:rsidRDefault="00A21E90">
          <w:pPr>
            <w:pStyle w:val="Footer"/>
            <w:jc w:val="right"/>
            <w:rPr>
              <w:sz w:val="20"/>
            </w:rPr>
          </w:pPr>
          <w:r w:rsidRPr="00D76532">
            <w:rPr>
              <w:sz w:val="20"/>
            </w:rPr>
            <w:fldChar w:fldCharType="begin"/>
          </w:r>
          <w:r w:rsidRPr="00D76532">
            <w:rPr>
              <w:sz w:val="20"/>
            </w:rPr>
            <w:instrText xml:space="preserve"> PAGE  \* MERGEFORMAT </w:instrText>
          </w:r>
          <w:r w:rsidRPr="00D76532">
            <w:rPr>
              <w:sz w:val="20"/>
            </w:rPr>
            <w:fldChar w:fldCharType="separate"/>
          </w:r>
          <w:r w:rsidR="00F14A23">
            <w:rPr>
              <w:noProof/>
              <w:sz w:val="20"/>
            </w:rPr>
            <w:t>4</w:t>
          </w:r>
          <w:r w:rsidRPr="00D76532">
            <w:rPr>
              <w:sz w:val="20"/>
            </w:rPr>
            <w:fldChar w:fldCharType="end"/>
          </w:r>
          <w:r w:rsidRPr="00D76532">
            <w:rPr>
              <w:sz w:val="20"/>
            </w:rPr>
            <w:t xml:space="preserve"> / </w:t>
          </w:r>
          <w:r w:rsidRPr="00D76532">
            <w:rPr>
              <w:sz w:val="20"/>
            </w:rPr>
            <w:fldChar w:fldCharType="begin"/>
          </w:r>
          <w:r w:rsidRPr="00D76532">
            <w:rPr>
              <w:sz w:val="20"/>
            </w:rPr>
            <w:instrText xml:space="preserve"> NUMPAGES  \* MERGEFORMAT </w:instrText>
          </w:r>
          <w:r w:rsidRPr="00D76532">
            <w:rPr>
              <w:sz w:val="20"/>
            </w:rPr>
            <w:fldChar w:fldCharType="separate"/>
          </w:r>
          <w:r w:rsidR="00F14A23">
            <w:rPr>
              <w:noProof/>
              <w:sz w:val="20"/>
            </w:rPr>
            <w:t>6</w:t>
          </w:r>
          <w:r w:rsidRPr="00D76532">
            <w:rPr>
              <w:sz w:val="20"/>
            </w:rPr>
            <w:fldChar w:fldCharType="end"/>
          </w:r>
        </w:p>
      </w:tc>
    </w:tr>
  </w:tbl>
  <w:p w:rsidR="00A21E90" w:rsidRDefault="00A21E90" w:rsidP="00A21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B1" w:rsidRPr="00A21E90" w:rsidRDefault="00AC1DB1" w:rsidP="00AC1DB1">
    <w:pPr>
      <w:pStyle w:val="Footer"/>
      <w:jc w:val="center"/>
      <w:rPr>
        <w:sz w:val="20"/>
      </w:rPr>
    </w:pPr>
  </w:p>
  <w:tbl>
    <w:tblPr>
      <w:tblW w:w="5000" w:type="pct"/>
      <w:tblBorders>
        <w:top w:val="single" w:sz="8" w:space="0" w:color="00009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4"/>
      <w:gridCol w:w="3211"/>
      <w:gridCol w:w="3213"/>
    </w:tblGrid>
    <w:tr w:rsidR="00AC1DB1" w:rsidRPr="00A21E90" w:rsidTr="0069271C">
      <w:tc>
        <w:tcPr>
          <w:tcW w:w="1667" w:type="pct"/>
        </w:tcPr>
        <w:p w:rsidR="00AC1DB1" w:rsidRPr="00A21E90" w:rsidRDefault="00AC1DB1" w:rsidP="00BD4BC4">
          <w:pPr>
            <w:pStyle w:val="Footer"/>
            <w:rPr>
              <w:sz w:val="20"/>
            </w:rPr>
          </w:pPr>
          <w:r w:rsidRPr="00A21E90">
            <w:rPr>
              <w:color w:val="000000"/>
              <w:sz w:val="20"/>
            </w:rPr>
            <w:t xml:space="preserve">Grant Agreement </w:t>
          </w:r>
          <w:r w:rsidR="00946C55">
            <w:rPr>
              <w:color w:val="000000"/>
              <w:sz w:val="20"/>
            </w:rPr>
            <w:t>101004761</w:t>
          </w:r>
        </w:p>
      </w:tc>
      <w:tc>
        <w:tcPr>
          <w:tcW w:w="1666" w:type="pct"/>
        </w:tcPr>
        <w:p w:rsidR="00AC1DB1" w:rsidRPr="00D76532" w:rsidRDefault="00D76532" w:rsidP="00A75668">
          <w:pPr>
            <w:pStyle w:val="Footer"/>
            <w:jc w:val="center"/>
            <w:rPr>
              <w:caps/>
              <w:sz w:val="20"/>
            </w:rPr>
          </w:pPr>
          <w:r>
            <w:rPr>
              <w:caps/>
              <w:sz w:val="20"/>
            </w:rPr>
            <w:t>PUBLIC</w:t>
          </w:r>
        </w:p>
      </w:tc>
      <w:tc>
        <w:tcPr>
          <w:tcW w:w="1667" w:type="pct"/>
        </w:tcPr>
        <w:p w:rsidR="00AC1DB1" w:rsidRPr="00A21E90" w:rsidRDefault="00AC1DB1" w:rsidP="00A75668">
          <w:pPr>
            <w:pStyle w:val="Footer"/>
            <w:jc w:val="right"/>
            <w:rPr>
              <w:sz w:val="20"/>
            </w:rPr>
          </w:pPr>
          <w:r w:rsidRPr="00A21E90">
            <w:rPr>
              <w:sz w:val="20"/>
            </w:rPr>
            <w:fldChar w:fldCharType="begin"/>
          </w:r>
          <w:r w:rsidRPr="00A21E90">
            <w:rPr>
              <w:sz w:val="20"/>
            </w:rPr>
            <w:instrText xml:space="preserve"> PAGE  \* MERGEFORMAT </w:instrText>
          </w:r>
          <w:r w:rsidRPr="00A21E90">
            <w:rPr>
              <w:sz w:val="20"/>
            </w:rPr>
            <w:fldChar w:fldCharType="separate"/>
          </w:r>
          <w:r w:rsidR="00F14A23">
            <w:rPr>
              <w:noProof/>
              <w:sz w:val="20"/>
            </w:rPr>
            <w:t>1</w:t>
          </w:r>
          <w:r w:rsidRPr="00A21E90">
            <w:rPr>
              <w:sz w:val="20"/>
            </w:rPr>
            <w:fldChar w:fldCharType="end"/>
          </w:r>
          <w:r w:rsidRPr="00A21E90">
            <w:rPr>
              <w:sz w:val="20"/>
            </w:rPr>
            <w:t xml:space="preserve"> / </w:t>
          </w:r>
          <w:r w:rsidRPr="00A21E90">
            <w:rPr>
              <w:sz w:val="20"/>
            </w:rPr>
            <w:fldChar w:fldCharType="begin"/>
          </w:r>
          <w:r w:rsidRPr="00A21E90">
            <w:rPr>
              <w:sz w:val="20"/>
            </w:rPr>
            <w:instrText xml:space="preserve"> NUMPAGES  \* MERGEFORMAT </w:instrText>
          </w:r>
          <w:r w:rsidRPr="00A21E90">
            <w:rPr>
              <w:sz w:val="20"/>
            </w:rPr>
            <w:fldChar w:fldCharType="separate"/>
          </w:r>
          <w:r w:rsidR="00F14A23">
            <w:rPr>
              <w:noProof/>
              <w:sz w:val="20"/>
            </w:rPr>
            <w:t>6</w:t>
          </w:r>
          <w:r w:rsidRPr="00A21E90">
            <w:rPr>
              <w:sz w:val="20"/>
            </w:rPr>
            <w:fldChar w:fldCharType="end"/>
          </w:r>
        </w:p>
      </w:tc>
    </w:tr>
  </w:tbl>
  <w:p w:rsidR="00AC1DB1" w:rsidRDefault="00AC1DB1" w:rsidP="00AC1D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00009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6"/>
      <w:gridCol w:w="4856"/>
      <w:gridCol w:w="4858"/>
    </w:tblGrid>
    <w:tr w:rsidR="009E616F" w:rsidTr="0069271C">
      <w:tc>
        <w:tcPr>
          <w:tcW w:w="1666" w:type="pct"/>
        </w:tcPr>
        <w:p w:rsidR="009E616F" w:rsidRPr="00CB73A2" w:rsidRDefault="009E616F" w:rsidP="00BD4BC4">
          <w:pPr>
            <w:pStyle w:val="Footer"/>
            <w:rPr>
              <w:sz w:val="20"/>
            </w:rPr>
          </w:pPr>
          <w:r w:rsidRPr="00CB73A2">
            <w:rPr>
              <w:color w:val="000000"/>
              <w:sz w:val="20"/>
            </w:rPr>
            <w:t xml:space="preserve">Grant Agreement </w:t>
          </w:r>
          <w:r w:rsidR="00703326">
            <w:rPr>
              <w:color w:val="000000"/>
              <w:sz w:val="20"/>
            </w:rPr>
            <w:t>101004761</w:t>
          </w:r>
        </w:p>
      </w:tc>
      <w:tc>
        <w:tcPr>
          <w:tcW w:w="1666" w:type="pct"/>
        </w:tcPr>
        <w:p w:rsidR="009E616F" w:rsidRPr="00D76532" w:rsidRDefault="00D76532">
          <w:pPr>
            <w:pStyle w:val="Footer"/>
            <w:jc w:val="center"/>
            <w:rPr>
              <w:caps/>
              <w:sz w:val="20"/>
            </w:rPr>
          </w:pPr>
          <w:r>
            <w:rPr>
              <w:caps/>
              <w:sz w:val="20"/>
            </w:rPr>
            <w:t>PUBLIC</w:t>
          </w:r>
        </w:p>
      </w:tc>
      <w:tc>
        <w:tcPr>
          <w:tcW w:w="1667" w:type="pct"/>
        </w:tcPr>
        <w:p w:rsidR="009E616F" w:rsidRPr="00CB73A2" w:rsidRDefault="009E616F">
          <w:pPr>
            <w:pStyle w:val="Footer"/>
            <w:jc w:val="right"/>
            <w:rPr>
              <w:sz w:val="20"/>
            </w:rPr>
          </w:pPr>
          <w:r w:rsidRPr="00CB73A2">
            <w:rPr>
              <w:sz w:val="20"/>
            </w:rPr>
            <w:fldChar w:fldCharType="begin"/>
          </w:r>
          <w:r w:rsidRPr="00CB73A2">
            <w:rPr>
              <w:sz w:val="20"/>
            </w:rPr>
            <w:instrText xml:space="preserve"> PAGE  \* MERGEFORMAT </w:instrText>
          </w:r>
          <w:r w:rsidRPr="00CB73A2">
            <w:rPr>
              <w:sz w:val="20"/>
            </w:rPr>
            <w:fldChar w:fldCharType="separate"/>
          </w:r>
          <w:r w:rsidR="00F14A23">
            <w:rPr>
              <w:noProof/>
              <w:sz w:val="20"/>
            </w:rPr>
            <w:t>5</w:t>
          </w:r>
          <w:r w:rsidRPr="00CB73A2">
            <w:rPr>
              <w:sz w:val="20"/>
            </w:rPr>
            <w:fldChar w:fldCharType="end"/>
          </w:r>
          <w:r w:rsidRPr="00CB73A2">
            <w:rPr>
              <w:sz w:val="20"/>
            </w:rPr>
            <w:t xml:space="preserve"> / </w:t>
          </w:r>
          <w:r w:rsidRPr="00CB73A2">
            <w:rPr>
              <w:sz w:val="20"/>
            </w:rPr>
            <w:fldChar w:fldCharType="begin"/>
          </w:r>
          <w:r w:rsidRPr="00CB73A2">
            <w:rPr>
              <w:sz w:val="20"/>
            </w:rPr>
            <w:instrText xml:space="preserve"> NUMPAGES  \* MERGEFORMAT </w:instrText>
          </w:r>
          <w:r w:rsidRPr="00CB73A2">
            <w:rPr>
              <w:sz w:val="20"/>
            </w:rPr>
            <w:fldChar w:fldCharType="separate"/>
          </w:r>
          <w:r w:rsidR="00F14A23">
            <w:rPr>
              <w:noProof/>
              <w:sz w:val="20"/>
            </w:rPr>
            <w:t>6</w:t>
          </w:r>
          <w:r w:rsidRPr="00CB73A2">
            <w:rPr>
              <w:sz w:val="20"/>
            </w:rPr>
            <w:fldChar w:fldCharType="end"/>
          </w:r>
        </w:p>
      </w:tc>
    </w:tr>
  </w:tbl>
  <w:p w:rsidR="009E616F" w:rsidRDefault="009E616F" w:rsidP="00A21E9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00009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4"/>
      <w:gridCol w:w="3211"/>
      <w:gridCol w:w="3213"/>
    </w:tblGrid>
    <w:tr w:rsidR="009E616F" w:rsidTr="0069271C">
      <w:tc>
        <w:tcPr>
          <w:tcW w:w="1667" w:type="pct"/>
        </w:tcPr>
        <w:p w:rsidR="009E616F" w:rsidRPr="00CB73A2" w:rsidRDefault="009E616F" w:rsidP="00BD4BC4">
          <w:pPr>
            <w:pStyle w:val="Footer"/>
            <w:rPr>
              <w:sz w:val="20"/>
            </w:rPr>
          </w:pPr>
          <w:r w:rsidRPr="00CB73A2">
            <w:rPr>
              <w:color w:val="000000"/>
              <w:sz w:val="20"/>
            </w:rPr>
            <w:t xml:space="preserve">Grant Agreement </w:t>
          </w:r>
          <w:r w:rsidR="00A353AE">
            <w:rPr>
              <w:color w:val="000000"/>
              <w:sz w:val="20"/>
            </w:rPr>
            <w:t>101004761</w:t>
          </w:r>
        </w:p>
      </w:tc>
      <w:tc>
        <w:tcPr>
          <w:tcW w:w="1666" w:type="pct"/>
        </w:tcPr>
        <w:p w:rsidR="009E616F" w:rsidRPr="00D76532" w:rsidRDefault="00D76532">
          <w:pPr>
            <w:pStyle w:val="Footer"/>
            <w:jc w:val="center"/>
            <w:rPr>
              <w:caps/>
              <w:sz w:val="20"/>
            </w:rPr>
          </w:pPr>
          <w:r>
            <w:rPr>
              <w:caps/>
              <w:sz w:val="20"/>
            </w:rPr>
            <w:t>PUBLIC</w:t>
          </w:r>
        </w:p>
      </w:tc>
      <w:tc>
        <w:tcPr>
          <w:tcW w:w="1667" w:type="pct"/>
        </w:tcPr>
        <w:p w:rsidR="009E616F" w:rsidRPr="00CB73A2" w:rsidRDefault="009E616F">
          <w:pPr>
            <w:pStyle w:val="Footer"/>
            <w:jc w:val="right"/>
            <w:rPr>
              <w:sz w:val="20"/>
            </w:rPr>
          </w:pPr>
          <w:r w:rsidRPr="00CB73A2">
            <w:rPr>
              <w:sz w:val="20"/>
            </w:rPr>
            <w:fldChar w:fldCharType="begin"/>
          </w:r>
          <w:r w:rsidRPr="00CB73A2">
            <w:rPr>
              <w:sz w:val="20"/>
            </w:rPr>
            <w:instrText xml:space="preserve"> PAGE  \* MERGEFORMAT </w:instrText>
          </w:r>
          <w:r w:rsidRPr="00CB73A2">
            <w:rPr>
              <w:sz w:val="20"/>
            </w:rPr>
            <w:fldChar w:fldCharType="separate"/>
          </w:r>
          <w:r w:rsidR="00F14A23">
            <w:rPr>
              <w:noProof/>
              <w:sz w:val="20"/>
            </w:rPr>
            <w:t>6</w:t>
          </w:r>
          <w:r w:rsidRPr="00CB73A2">
            <w:rPr>
              <w:sz w:val="20"/>
            </w:rPr>
            <w:fldChar w:fldCharType="end"/>
          </w:r>
          <w:r w:rsidRPr="00CB73A2">
            <w:rPr>
              <w:sz w:val="20"/>
            </w:rPr>
            <w:t xml:space="preserve"> / </w:t>
          </w:r>
          <w:r w:rsidRPr="00CB73A2">
            <w:rPr>
              <w:sz w:val="20"/>
            </w:rPr>
            <w:fldChar w:fldCharType="begin"/>
          </w:r>
          <w:r w:rsidRPr="00CB73A2">
            <w:rPr>
              <w:sz w:val="20"/>
            </w:rPr>
            <w:instrText xml:space="preserve"> NUMPAGES  \* MERGEFORMAT </w:instrText>
          </w:r>
          <w:r w:rsidRPr="00CB73A2">
            <w:rPr>
              <w:sz w:val="20"/>
            </w:rPr>
            <w:fldChar w:fldCharType="separate"/>
          </w:r>
          <w:r w:rsidR="00F14A23">
            <w:rPr>
              <w:noProof/>
              <w:sz w:val="20"/>
            </w:rPr>
            <w:t>6</w:t>
          </w:r>
          <w:r w:rsidRPr="00CB73A2">
            <w:rPr>
              <w:sz w:val="20"/>
            </w:rPr>
            <w:fldChar w:fldCharType="end"/>
          </w:r>
        </w:p>
      </w:tc>
    </w:tr>
  </w:tbl>
  <w:p w:rsidR="009E616F" w:rsidRDefault="009E616F" w:rsidP="00A21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CEC" w:rsidRDefault="00B52CEC">
      <w:r>
        <w:separator/>
      </w:r>
    </w:p>
  </w:footnote>
  <w:footnote w:type="continuationSeparator" w:id="0">
    <w:p w:rsidR="00B52CEC" w:rsidRDefault="00B52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FB4" w:rsidRDefault="004B1FB4"/>
  <w:p w:rsidR="004B1FB4" w:rsidRDefault="004B1F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2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7"/>
      <w:gridCol w:w="5564"/>
      <w:gridCol w:w="1956"/>
    </w:tblGrid>
    <w:tr w:rsidR="004B1FB4" w:rsidRPr="001F3EBD" w:rsidTr="0018731A">
      <w:trPr>
        <w:cantSplit/>
        <w:jc w:val="center"/>
      </w:trPr>
      <w:tc>
        <w:tcPr>
          <w:tcW w:w="2127" w:type="dxa"/>
          <w:vMerge w:val="restart"/>
          <w:tcBorders>
            <w:bottom w:val="single" w:sz="8" w:space="0" w:color="000080"/>
          </w:tcBorders>
        </w:tcPr>
        <w:p w:rsidR="004B1FB4" w:rsidRDefault="00946C55">
          <w:pPr>
            <w:pStyle w:val="Header"/>
            <w:jc w:val="center"/>
          </w:pPr>
          <w:r w:rsidRPr="009B33E7">
            <w:rPr>
              <w:noProof/>
              <w:lang w:eastAsia="en-GB"/>
            </w:rPr>
            <w:drawing>
              <wp:inline distT="0" distB="0" distL="0" distR="0" wp14:anchorId="5A504E4A" wp14:editId="55D84FCA">
                <wp:extent cx="1133475" cy="510377"/>
                <wp:effectExtent l="0" t="0" r="0" b="4445"/>
                <wp:docPr id="8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574" cy="518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tcBorders>
            <w:bottom w:val="single" w:sz="4" w:space="0" w:color="auto"/>
          </w:tcBorders>
          <w:vAlign w:val="center"/>
        </w:tcPr>
        <w:p w:rsidR="004B1FB4" w:rsidRPr="004027F5" w:rsidRDefault="004B1FB4" w:rsidP="001F3EBD">
          <w:pPr>
            <w:pStyle w:val="Header"/>
            <w:spacing w:before="0" w:after="0"/>
            <w:jc w:val="center"/>
            <w:rPr>
              <w:b/>
              <w:caps/>
              <w:color w:val="000099"/>
            </w:rPr>
          </w:pPr>
          <w:r w:rsidRPr="004027F5">
            <w:rPr>
              <w:rFonts w:ascii="Times New Roman Bold" w:hAnsi="Times New Roman Bold"/>
              <w:b/>
              <w:caps/>
              <w:color w:val="000099"/>
            </w:rPr>
            <w:fldChar w:fldCharType="begin"/>
          </w:r>
          <w:r w:rsidRPr="004027F5">
            <w:rPr>
              <w:rFonts w:ascii="Times New Roman Bold" w:hAnsi="Times New Roman Bold"/>
              <w:b/>
              <w:caps/>
              <w:color w:val="000099"/>
            </w:rPr>
            <w:instrText xml:space="preserve"> STYLEREF DocTitle \* MERGEFORMAT </w:instrText>
          </w:r>
          <w:r w:rsidRPr="004027F5">
            <w:rPr>
              <w:rFonts w:ascii="Times New Roman Bold" w:hAnsi="Times New Roman Bold"/>
              <w:b/>
              <w:caps/>
              <w:color w:val="000099"/>
            </w:rPr>
            <w:fldChar w:fldCharType="separate"/>
          </w:r>
          <w:r w:rsidR="00F14A23" w:rsidRPr="00F14A23">
            <w:rPr>
              <w:rFonts w:ascii="Times New Roman Bold" w:hAnsi="Times New Roman Bold"/>
              <w:bCs/>
              <w:caps/>
              <w:noProof/>
              <w:color w:val="000099"/>
              <w:lang w:val="en-US"/>
            </w:rPr>
            <w:t>[Title of</w:t>
          </w:r>
          <w:r w:rsidR="00F14A23">
            <w:rPr>
              <w:rFonts w:ascii="Times New Roman Bold" w:hAnsi="Times New Roman Bold"/>
              <w:b/>
              <w:caps/>
              <w:noProof/>
              <w:color w:val="000099"/>
            </w:rPr>
            <w:t xml:space="preserve"> Scientific/Technical Note]</w:t>
          </w:r>
          <w:r w:rsidRPr="004027F5">
            <w:rPr>
              <w:b/>
              <w:caps/>
              <w:color w:val="000099"/>
            </w:rPr>
            <w:fldChar w:fldCharType="end"/>
          </w:r>
        </w:p>
      </w:tc>
      <w:tc>
        <w:tcPr>
          <w:tcW w:w="1843" w:type="dxa"/>
        </w:tcPr>
        <w:p w:rsidR="004B1FB4" w:rsidRPr="00732434" w:rsidRDefault="004B1FB4" w:rsidP="00D76532">
          <w:pPr>
            <w:pStyle w:val="DocDate"/>
            <w:rPr>
              <w:bCs/>
              <w:sz w:val="16"/>
              <w:lang w:val="en-US"/>
            </w:rPr>
          </w:pPr>
        </w:p>
      </w:tc>
    </w:tr>
    <w:tr w:rsidR="004B1FB4" w:rsidTr="0018731A">
      <w:trPr>
        <w:cantSplit/>
        <w:jc w:val="center"/>
      </w:trPr>
      <w:tc>
        <w:tcPr>
          <w:tcW w:w="2127" w:type="dxa"/>
          <w:vMerge/>
          <w:tcBorders>
            <w:top w:val="single" w:sz="4" w:space="0" w:color="auto"/>
            <w:bottom w:val="single" w:sz="8" w:space="0" w:color="000099"/>
          </w:tcBorders>
        </w:tcPr>
        <w:p w:rsidR="004B1FB4" w:rsidRDefault="004B1FB4">
          <w:pPr>
            <w:pStyle w:val="Header"/>
            <w:jc w:val="center"/>
          </w:pPr>
        </w:p>
      </w:tc>
      <w:tc>
        <w:tcPr>
          <w:tcW w:w="5244" w:type="dxa"/>
          <w:vMerge/>
          <w:tcBorders>
            <w:bottom w:val="single" w:sz="8" w:space="0" w:color="000099"/>
          </w:tcBorders>
          <w:vAlign w:val="center"/>
        </w:tcPr>
        <w:p w:rsidR="004B1FB4" w:rsidRDefault="004B1FB4">
          <w:pPr>
            <w:pStyle w:val="Header"/>
            <w:spacing w:before="20" w:after="20"/>
            <w:jc w:val="center"/>
            <w:rPr>
              <w:sz w:val="16"/>
            </w:rPr>
          </w:pPr>
        </w:p>
      </w:tc>
      <w:tc>
        <w:tcPr>
          <w:tcW w:w="1843" w:type="dxa"/>
          <w:tcBorders>
            <w:bottom w:val="single" w:sz="8" w:space="0" w:color="000099"/>
          </w:tcBorders>
        </w:tcPr>
        <w:p w:rsidR="004B1FB4" w:rsidRPr="00B52F32" w:rsidRDefault="004B1FB4" w:rsidP="00B96D18">
          <w:pPr>
            <w:pStyle w:val="DocDate"/>
            <w:jc w:val="right"/>
            <w:rPr>
              <w:sz w:val="16"/>
            </w:rPr>
          </w:pPr>
          <w:r w:rsidRPr="00B52F32">
            <w:rPr>
              <w:i/>
              <w:sz w:val="16"/>
            </w:rPr>
            <w:t>Date</w:t>
          </w:r>
          <w:r w:rsidR="00D76532">
            <w:rPr>
              <w:i/>
              <w:sz w:val="16"/>
            </w:rPr>
            <w:t xml:space="preserve">: </w:t>
          </w:r>
          <w:r w:rsidR="00B96D18">
            <w:rPr>
              <w:i/>
              <w:sz w:val="16"/>
            </w:rPr>
            <w:fldChar w:fldCharType="begin"/>
          </w:r>
          <w:r w:rsidR="00B96D18">
            <w:rPr>
              <w:i/>
              <w:sz w:val="16"/>
            </w:rPr>
            <w:instrText xml:space="preserve"> AUTOTEXT  "Date note"  \* MERGEFORMAT </w:instrText>
          </w:r>
          <w:r w:rsidR="00B96D18">
            <w:rPr>
              <w:i/>
              <w:sz w:val="16"/>
            </w:rPr>
            <w:fldChar w:fldCharType="separate"/>
          </w:r>
          <w:r w:rsidR="00B96D18" w:rsidRPr="00B96D18">
            <w:rPr>
              <w:i/>
              <w:sz w:val="16"/>
              <w:highlight w:val="cyan"/>
            </w:rPr>
            <w:t>XXX</w:t>
          </w:r>
          <w:r w:rsidR="00B96D18">
            <w:rPr>
              <w:i/>
              <w:sz w:val="16"/>
            </w:rPr>
            <w:fldChar w:fldCharType="end"/>
          </w:r>
        </w:p>
      </w:tc>
    </w:tr>
  </w:tbl>
  <w:p w:rsidR="004B1FB4" w:rsidRDefault="004B1FB4" w:rsidP="005822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B1" w:rsidRPr="00C1105E" w:rsidRDefault="00946C55" w:rsidP="00AC1DB1">
    <w:pPr>
      <w:pStyle w:val="Header"/>
    </w:pPr>
    <w:r w:rsidRPr="009B33E7">
      <w:rPr>
        <w:noProof/>
        <w:lang w:eastAsia="en-GB"/>
      </w:rPr>
      <w:drawing>
        <wp:inline distT="0" distB="0" distL="0" distR="0" wp14:anchorId="166B6177" wp14:editId="3086CBA0">
          <wp:extent cx="1628775" cy="733399"/>
          <wp:effectExtent l="0" t="0" r="0" b="0"/>
          <wp:docPr id="9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298" cy="739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1DB1">
      <w:tab/>
    </w:r>
    <w:r w:rsidR="00AC1DB1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63"/>
      <w:gridCol w:w="8293"/>
      <w:gridCol w:w="2914"/>
    </w:tblGrid>
    <w:tr w:rsidR="0069271C" w:rsidRPr="001F3EBD" w:rsidTr="0069271C">
      <w:trPr>
        <w:cantSplit/>
        <w:jc w:val="center"/>
      </w:trPr>
      <w:tc>
        <w:tcPr>
          <w:tcW w:w="1154" w:type="pct"/>
          <w:vMerge w:val="restart"/>
          <w:tcBorders>
            <w:bottom w:val="single" w:sz="8" w:space="0" w:color="000080"/>
          </w:tcBorders>
        </w:tcPr>
        <w:p w:rsidR="0069271C" w:rsidRDefault="00703326">
          <w:pPr>
            <w:pStyle w:val="Header"/>
            <w:jc w:val="center"/>
          </w:pPr>
          <w:r w:rsidRPr="009B33E7">
            <w:rPr>
              <w:noProof/>
              <w:lang w:eastAsia="en-GB"/>
            </w:rPr>
            <w:drawing>
              <wp:inline distT="0" distB="0" distL="0" distR="0" wp14:anchorId="786D4C31" wp14:editId="1410E804">
                <wp:extent cx="1133475" cy="510377"/>
                <wp:effectExtent l="0" t="0" r="0" b="4445"/>
                <wp:docPr id="10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574" cy="518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5" w:type="pct"/>
          <w:vMerge w:val="restart"/>
          <w:tcBorders>
            <w:bottom w:val="single" w:sz="4" w:space="0" w:color="auto"/>
          </w:tcBorders>
          <w:vAlign w:val="center"/>
        </w:tcPr>
        <w:p w:rsidR="0069271C" w:rsidRPr="004027F5" w:rsidRDefault="0069271C" w:rsidP="001F3EBD">
          <w:pPr>
            <w:pStyle w:val="Header"/>
            <w:spacing w:before="0" w:after="0"/>
            <w:jc w:val="center"/>
            <w:rPr>
              <w:b/>
              <w:caps/>
              <w:color w:val="000099"/>
            </w:rPr>
          </w:pPr>
          <w:r w:rsidRPr="004027F5">
            <w:rPr>
              <w:rFonts w:ascii="Times New Roman Bold" w:hAnsi="Times New Roman Bold"/>
              <w:b/>
              <w:caps/>
              <w:color w:val="000099"/>
            </w:rPr>
            <w:fldChar w:fldCharType="begin"/>
          </w:r>
          <w:r w:rsidRPr="004027F5">
            <w:rPr>
              <w:rFonts w:ascii="Times New Roman Bold" w:hAnsi="Times New Roman Bold"/>
              <w:b/>
              <w:caps/>
              <w:color w:val="000099"/>
            </w:rPr>
            <w:instrText xml:space="preserve"> STYLEREF DocTitle \* MERGEFORMAT </w:instrText>
          </w:r>
          <w:r w:rsidRPr="004027F5">
            <w:rPr>
              <w:rFonts w:ascii="Times New Roman Bold" w:hAnsi="Times New Roman Bold"/>
              <w:b/>
              <w:caps/>
              <w:color w:val="000099"/>
            </w:rPr>
            <w:fldChar w:fldCharType="separate"/>
          </w:r>
          <w:r w:rsidR="00F14A23" w:rsidRPr="00F14A23">
            <w:rPr>
              <w:rFonts w:ascii="Times New Roman Bold" w:hAnsi="Times New Roman Bold"/>
              <w:bCs/>
              <w:caps/>
              <w:noProof/>
              <w:color w:val="000099"/>
              <w:lang w:val="en-US"/>
            </w:rPr>
            <w:t xml:space="preserve">[Title of </w:t>
          </w:r>
          <w:r w:rsidR="00F14A23">
            <w:rPr>
              <w:rFonts w:ascii="Times New Roman Bold" w:hAnsi="Times New Roman Bold"/>
              <w:b/>
              <w:caps/>
              <w:noProof/>
              <w:color w:val="000099"/>
            </w:rPr>
            <w:t>Scientific/Technical Note]</w:t>
          </w:r>
          <w:r w:rsidRPr="004027F5">
            <w:rPr>
              <w:b/>
              <w:caps/>
              <w:color w:val="000099"/>
            </w:rPr>
            <w:fldChar w:fldCharType="end"/>
          </w:r>
        </w:p>
      </w:tc>
      <w:tc>
        <w:tcPr>
          <w:tcW w:w="1000" w:type="pct"/>
        </w:tcPr>
        <w:p w:rsidR="0069271C" w:rsidRPr="00732434" w:rsidRDefault="0069271C" w:rsidP="00D76532">
          <w:pPr>
            <w:pStyle w:val="DocDate"/>
            <w:jc w:val="right"/>
            <w:rPr>
              <w:bCs/>
              <w:sz w:val="16"/>
              <w:lang w:val="en-US"/>
            </w:rPr>
          </w:pPr>
        </w:p>
      </w:tc>
    </w:tr>
    <w:tr w:rsidR="0069271C" w:rsidTr="0069271C">
      <w:trPr>
        <w:cantSplit/>
        <w:jc w:val="center"/>
      </w:trPr>
      <w:tc>
        <w:tcPr>
          <w:tcW w:w="1154" w:type="pct"/>
          <w:vMerge/>
          <w:tcBorders>
            <w:top w:val="single" w:sz="4" w:space="0" w:color="auto"/>
            <w:bottom w:val="single" w:sz="8" w:space="0" w:color="000099"/>
          </w:tcBorders>
        </w:tcPr>
        <w:p w:rsidR="0069271C" w:rsidRDefault="0069271C">
          <w:pPr>
            <w:pStyle w:val="Header"/>
            <w:jc w:val="center"/>
          </w:pPr>
        </w:p>
      </w:tc>
      <w:tc>
        <w:tcPr>
          <w:tcW w:w="2845" w:type="pct"/>
          <w:vMerge/>
          <w:tcBorders>
            <w:bottom w:val="single" w:sz="8" w:space="0" w:color="000099"/>
          </w:tcBorders>
          <w:vAlign w:val="center"/>
        </w:tcPr>
        <w:p w:rsidR="0069271C" w:rsidRDefault="0069271C">
          <w:pPr>
            <w:pStyle w:val="Header"/>
            <w:spacing w:before="20" w:after="20"/>
            <w:jc w:val="center"/>
            <w:rPr>
              <w:sz w:val="16"/>
            </w:rPr>
          </w:pPr>
        </w:p>
      </w:tc>
      <w:tc>
        <w:tcPr>
          <w:tcW w:w="1000" w:type="pct"/>
          <w:tcBorders>
            <w:bottom w:val="single" w:sz="8" w:space="0" w:color="000099"/>
          </w:tcBorders>
        </w:tcPr>
        <w:p w:rsidR="0069271C" w:rsidRPr="00B52F32" w:rsidRDefault="0069271C" w:rsidP="00B96D18">
          <w:pPr>
            <w:pStyle w:val="DocDate"/>
            <w:jc w:val="right"/>
            <w:rPr>
              <w:sz w:val="16"/>
            </w:rPr>
          </w:pPr>
          <w:r w:rsidRPr="00B52F32">
            <w:rPr>
              <w:i/>
              <w:sz w:val="16"/>
            </w:rPr>
            <w:t>Date:</w:t>
          </w:r>
          <w:r w:rsidR="00B96D18">
            <w:rPr>
              <w:i/>
              <w:sz w:val="16"/>
            </w:rPr>
            <w:fldChar w:fldCharType="begin"/>
          </w:r>
          <w:r w:rsidR="00B96D18">
            <w:rPr>
              <w:i/>
              <w:sz w:val="16"/>
            </w:rPr>
            <w:instrText xml:space="preserve"> AUTOTEXT  "Date note"  \* MERGEFORMAT </w:instrText>
          </w:r>
          <w:r w:rsidR="00B96D18">
            <w:rPr>
              <w:i/>
              <w:sz w:val="16"/>
            </w:rPr>
            <w:fldChar w:fldCharType="separate"/>
          </w:r>
          <w:r w:rsidR="00B96D18" w:rsidRPr="00B96D18">
            <w:rPr>
              <w:i/>
              <w:sz w:val="16"/>
              <w:highlight w:val="cyan"/>
            </w:rPr>
            <w:t>XXX</w:t>
          </w:r>
          <w:r w:rsidR="00B96D18">
            <w:rPr>
              <w:i/>
              <w:sz w:val="16"/>
            </w:rPr>
            <w:fldChar w:fldCharType="end"/>
          </w:r>
          <w:r w:rsidRPr="00B52F32">
            <w:rPr>
              <w:i/>
              <w:sz w:val="16"/>
            </w:rPr>
            <w:t xml:space="preserve"> </w:t>
          </w:r>
        </w:p>
      </w:tc>
    </w:tr>
  </w:tbl>
  <w:p w:rsidR="0069271C" w:rsidRDefault="0069271C" w:rsidP="005822A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2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7"/>
      <w:gridCol w:w="5564"/>
      <w:gridCol w:w="1956"/>
    </w:tblGrid>
    <w:tr w:rsidR="00473331" w:rsidRPr="001F3EBD" w:rsidTr="00C74192">
      <w:trPr>
        <w:cantSplit/>
        <w:jc w:val="center"/>
      </w:trPr>
      <w:tc>
        <w:tcPr>
          <w:tcW w:w="2127" w:type="dxa"/>
          <w:vMerge w:val="restart"/>
          <w:tcBorders>
            <w:bottom w:val="single" w:sz="8" w:space="0" w:color="000080"/>
          </w:tcBorders>
        </w:tcPr>
        <w:p w:rsidR="00473331" w:rsidRDefault="00A353AE" w:rsidP="00473331">
          <w:pPr>
            <w:pStyle w:val="Header"/>
            <w:jc w:val="center"/>
          </w:pPr>
          <w:r w:rsidRPr="009B33E7">
            <w:rPr>
              <w:noProof/>
              <w:lang w:eastAsia="en-GB"/>
            </w:rPr>
            <w:drawing>
              <wp:inline distT="0" distB="0" distL="0" distR="0" wp14:anchorId="4CEE430F" wp14:editId="6B8F7FCC">
                <wp:extent cx="1133475" cy="510377"/>
                <wp:effectExtent l="0" t="0" r="0" b="4445"/>
                <wp:docPr id="5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574" cy="518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tcBorders>
            <w:bottom w:val="single" w:sz="4" w:space="0" w:color="auto"/>
          </w:tcBorders>
          <w:vAlign w:val="center"/>
        </w:tcPr>
        <w:p w:rsidR="00473331" w:rsidRPr="004027F5" w:rsidRDefault="00473331" w:rsidP="00C74192">
          <w:pPr>
            <w:pStyle w:val="Header"/>
            <w:spacing w:before="0" w:after="0"/>
            <w:ind w:right="-70"/>
            <w:jc w:val="center"/>
            <w:rPr>
              <w:b/>
              <w:caps/>
              <w:color w:val="000099"/>
            </w:rPr>
          </w:pPr>
          <w:r w:rsidRPr="004027F5">
            <w:rPr>
              <w:rFonts w:ascii="Times New Roman Bold" w:hAnsi="Times New Roman Bold"/>
              <w:b/>
              <w:caps/>
              <w:color w:val="000099"/>
            </w:rPr>
            <w:fldChar w:fldCharType="begin"/>
          </w:r>
          <w:r w:rsidRPr="004027F5">
            <w:rPr>
              <w:rFonts w:ascii="Times New Roman Bold" w:hAnsi="Times New Roman Bold"/>
              <w:b/>
              <w:caps/>
              <w:color w:val="000099"/>
            </w:rPr>
            <w:instrText xml:space="preserve"> STYLEREF DocTitle \* MERGEFORMAT </w:instrText>
          </w:r>
          <w:r w:rsidRPr="004027F5">
            <w:rPr>
              <w:rFonts w:ascii="Times New Roman Bold" w:hAnsi="Times New Roman Bold"/>
              <w:b/>
              <w:caps/>
              <w:color w:val="000099"/>
            </w:rPr>
            <w:fldChar w:fldCharType="separate"/>
          </w:r>
          <w:r w:rsidR="00F14A23" w:rsidRPr="00F14A23">
            <w:rPr>
              <w:rFonts w:ascii="Times New Roman Bold" w:hAnsi="Times New Roman Bold"/>
              <w:bCs/>
              <w:caps/>
              <w:noProof/>
              <w:color w:val="000099"/>
              <w:lang w:val="en-US"/>
            </w:rPr>
            <w:t xml:space="preserve">[Title of </w:t>
          </w:r>
          <w:r w:rsidR="00F14A23">
            <w:rPr>
              <w:rFonts w:ascii="Times New Roman Bold" w:hAnsi="Times New Roman Bold"/>
              <w:b/>
              <w:caps/>
              <w:noProof/>
              <w:color w:val="000099"/>
            </w:rPr>
            <w:t>Scientific/Technical Note]</w:t>
          </w:r>
          <w:r w:rsidRPr="004027F5">
            <w:rPr>
              <w:b/>
              <w:caps/>
              <w:color w:val="000099"/>
            </w:rPr>
            <w:fldChar w:fldCharType="end"/>
          </w:r>
        </w:p>
      </w:tc>
      <w:tc>
        <w:tcPr>
          <w:tcW w:w="1843" w:type="dxa"/>
        </w:tcPr>
        <w:p w:rsidR="00473331" w:rsidRPr="00732434" w:rsidRDefault="00473331" w:rsidP="00D76532">
          <w:pPr>
            <w:pStyle w:val="DocDate"/>
            <w:jc w:val="right"/>
            <w:rPr>
              <w:bCs/>
              <w:sz w:val="16"/>
              <w:lang w:val="en-US"/>
            </w:rPr>
          </w:pPr>
        </w:p>
      </w:tc>
    </w:tr>
    <w:tr w:rsidR="00473331" w:rsidTr="00C74192">
      <w:trPr>
        <w:cantSplit/>
        <w:jc w:val="center"/>
      </w:trPr>
      <w:tc>
        <w:tcPr>
          <w:tcW w:w="2127" w:type="dxa"/>
          <w:vMerge/>
          <w:tcBorders>
            <w:top w:val="single" w:sz="4" w:space="0" w:color="auto"/>
            <w:bottom w:val="single" w:sz="8" w:space="0" w:color="000099"/>
          </w:tcBorders>
        </w:tcPr>
        <w:p w:rsidR="00473331" w:rsidRDefault="00473331" w:rsidP="00473331">
          <w:pPr>
            <w:pStyle w:val="Header"/>
            <w:jc w:val="center"/>
          </w:pPr>
        </w:p>
      </w:tc>
      <w:tc>
        <w:tcPr>
          <w:tcW w:w="5244" w:type="dxa"/>
          <w:vMerge/>
          <w:tcBorders>
            <w:bottom w:val="single" w:sz="8" w:space="0" w:color="000099"/>
          </w:tcBorders>
          <w:vAlign w:val="center"/>
        </w:tcPr>
        <w:p w:rsidR="00473331" w:rsidRDefault="00473331" w:rsidP="00473331">
          <w:pPr>
            <w:pStyle w:val="Header"/>
            <w:spacing w:before="20" w:after="20"/>
            <w:jc w:val="center"/>
            <w:rPr>
              <w:sz w:val="16"/>
            </w:rPr>
          </w:pPr>
        </w:p>
      </w:tc>
      <w:tc>
        <w:tcPr>
          <w:tcW w:w="1843" w:type="dxa"/>
          <w:tcBorders>
            <w:bottom w:val="single" w:sz="8" w:space="0" w:color="000099"/>
          </w:tcBorders>
        </w:tcPr>
        <w:p w:rsidR="00473331" w:rsidRPr="00B52F32" w:rsidRDefault="00473331" w:rsidP="00B96D18">
          <w:pPr>
            <w:pStyle w:val="DocDate"/>
            <w:jc w:val="right"/>
            <w:rPr>
              <w:sz w:val="16"/>
            </w:rPr>
          </w:pPr>
          <w:r w:rsidRPr="00B52F32">
            <w:rPr>
              <w:i/>
              <w:sz w:val="16"/>
            </w:rPr>
            <w:t>Date:</w:t>
          </w:r>
          <w:r w:rsidR="00B96D18">
            <w:rPr>
              <w:i/>
              <w:sz w:val="16"/>
            </w:rPr>
            <w:fldChar w:fldCharType="begin"/>
          </w:r>
          <w:r w:rsidR="00B96D18">
            <w:rPr>
              <w:i/>
              <w:sz w:val="16"/>
            </w:rPr>
            <w:instrText xml:space="preserve"> AUTOTEXT  "Date note"  \* MERGEFORMAT </w:instrText>
          </w:r>
          <w:r w:rsidR="00B96D18">
            <w:rPr>
              <w:i/>
              <w:sz w:val="16"/>
            </w:rPr>
            <w:fldChar w:fldCharType="separate"/>
          </w:r>
          <w:r w:rsidR="00B96D18" w:rsidRPr="00B96D18">
            <w:rPr>
              <w:i/>
              <w:sz w:val="16"/>
              <w:highlight w:val="cyan"/>
            </w:rPr>
            <w:t>XXX</w:t>
          </w:r>
          <w:r w:rsidR="00B96D18">
            <w:rPr>
              <w:i/>
              <w:sz w:val="16"/>
            </w:rPr>
            <w:fldChar w:fldCharType="end"/>
          </w:r>
          <w:r w:rsidRPr="00B52F32">
            <w:rPr>
              <w:i/>
              <w:sz w:val="16"/>
            </w:rPr>
            <w:t xml:space="preserve"> </w:t>
          </w:r>
        </w:p>
      </w:tc>
    </w:tr>
  </w:tbl>
  <w:p w:rsidR="00473331" w:rsidRDefault="00473331" w:rsidP="005822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78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155C2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49F5EA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526172D"/>
    <w:multiLevelType w:val="hybridMultilevel"/>
    <w:tmpl w:val="968AA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8689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D265E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DBC72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482AB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0D01324"/>
    <w:multiLevelType w:val="hybridMultilevel"/>
    <w:tmpl w:val="E82C6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39C0"/>
    <w:multiLevelType w:val="hybridMultilevel"/>
    <w:tmpl w:val="7A64BBE4"/>
    <w:lvl w:ilvl="0" w:tplc="040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2EAB7FD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EBF0261"/>
    <w:multiLevelType w:val="multilevel"/>
    <w:tmpl w:val="D876D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F355F4"/>
    <w:multiLevelType w:val="hybridMultilevel"/>
    <w:tmpl w:val="5C42B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55C38"/>
    <w:multiLevelType w:val="multilevel"/>
    <w:tmpl w:val="B2C48978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42D94040"/>
    <w:multiLevelType w:val="hybridMultilevel"/>
    <w:tmpl w:val="351AB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9749F"/>
    <w:multiLevelType w:val="multilevel"/>
    <w:tmpl w:val="5614A1F8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BB64713"/>
    <w:multiLevelType w:val="hybridMultilevel"/>
    <w:tmpl w:val="E1900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749C3"/>
    <w:multiLevelType w:val="hybridMultilevel"/>
    <w:tmpl w:val="ABEE5818"/>
    <w:lvl w:ilvl="0" w:tplc="863E7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0626B"/>
    <w:multiLevelType w:val="hybridMultilevel"/>
    <w:tmpl w:val="D63442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40BA5"/>
    <w:multiLevelType w:val="singleLevel"/>
    <w:tmpl w:val="9C8A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0" w15:restartNumberingAfterBreak="0">
    <w:nsid w:val="716632D8"/>
    <w:multiLevelType w:val="singleLevel"/>
    <w:tmpl w:val="E70EA8B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AE4941"/>
    <w:multiLevelType w:val="hybridMultilevel"/>
    <w:tmpl w:val="1E2C0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3"/>
  </w:num>
  <w:num w:numId="20">
    <w:abstractNumId w:val="9"/>
  </w:num>
  <w:num w:numId="21">
    <w:abstractNumId w:val="8"/>
  </w:num>
  <w:num w:numId="22">
    <w:abstractNumId w:val="14"/>
  </w:num>
  <w:num w:numId="23">
    <w:abstractNumId w:val="18"/>
  </w:num>
  <w:num w:numId="24">
    <w:abstractNumId w:val="21"/>
  </w:num>
  <w:num w:numId="25">
    <w:abstractNumId w:val="3"/>
  </w:num>
  <w:num w:numId="26">
    <w:abstractNumId w:val="12"/>
  </w:num>
  <w:num w:numId="27">
    <w:abstractNumId w:val="16"/>
  </w:num>
  <w:num w:numId="28">
    <w:abstractNumId w:val="2"/>
  </w:num>
  <w:num w:numId="29">
    <w:abstractNumId w:val="5"/>
  </w:num>
  <w:num w:numId="30">
    <w:abstractNumId w:val="7"/>
  </w:num>
  <w:num w:numId="31">
    <w:abstractNumId w:val="10"/>
  </w:num>
  <w:num w:numId="32">
    <w:abstractNumId w:val="0"/>
  </w:num>
  <w:num w:numId="33">
    <w:abstractNumId w:val="1"/>
  </w:num>
  <w:num w:numId="34">
    <w:abstractNumId w:val="4"/>
  </w:num>
  <w:num w:numId="35">
    <w:abstractNumId w:val="6"/>
  </w:num>
  <w:num w:numId="36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0"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C1"/>
    <w:rsid w:val="00001561"/>
    <w:rsid w:val="00006268"/>
    <w:rsid w:val="00021FB1"/>
    <w:rsid w:val="0002338E"/>
    <w:rsid w:val="00036C7C"/>
    <w:rsid w:val="000408DC"/>
    <w:rsid w:val="0004175D"/>
    <w:rsid w:val="0006239B"/>
    <w:rsid w:val="0006284D"/>
    <w:rsid w:val="00064855"/>
    <w:rsid w:val="000679D7"/>
    <w:rsid w:val="000847AD"/>
    <w:rsid w:val="0008673D"/>
    <w:rsid w:val="00100CE4"/>
    <w:rsid w:val="00104631"/>
    <w:rsid w:val="00152912"/>
    <w:rsid w:val="00162DD9"/>
    <w:rsid w:val="00164247"/>
    <w:rsid w:val="0018126A"/>
    <w:rsid w:val="0018731A"/>
    <w:rsid w:val="00187C97"/>
    <w:rsid w:val="001A1BD0"/>
    <w:rsid w:val="001B253B"/>
    <w:rsid w:val="001C6BAD"/>
    <w:rsid w:val="001D6611"/>
    <w:rsid w:val="001F1C98"/>
    <w:rsid w:val="001F3EBD"/>
    <w:rsid w:val="001F6252"/>
    <w:rsid w:val="0020301F"/>
    <w:rsid w:val="00205773"/>
    <w:rsid w:val="00214C4E"/>
    <w:rsid w:val="00216E61"/>
    <w:rsid w:val="002356FA"/>
    <w:rsid w:val="00237E1D"/>
    <w:rsid w:val="0025137F"/>
    <w:rsid w:val="002802D7"/>
    <w:rsid w:val="00280B37"/>
    <w:rsid w:val="00281A07"/>
    <w:rsid w:val="002A4D43"/>
    <w:rsid w:val="002A4F55"/>
    <w:rsid w:val="002C18E1"/>
    <w:rsid w:val="002C44B1"/>
    <w:rsid w:val="002F6EA5"/>
    <w:rsid w:val="00310EF4"/>
    <w:rsid w:val="00363436"/>
    <w:rsid w:val="00365FD7"/>
    <w:rsid w:val="003B7A4A"/>
    <w:rsid w:val="003D51A1"/>
    <w:rsid w:val="0040238D"/>
    <w:rsid w:val="004027F5"/>
    <w:rsid w:val="00407A52"/>
    <w:rsid w:val="0042645C"/>
    <w:rsid w:val="00442801"/>
    <w:rsid w:val="0047197B"/>
    <w:rsid w:val="00473331"/>
    <w:rsid w:val="004A3145"/>
    <w:rsid w:val="004B1FB4"/>
    <w:rsid w:val="004E3311"/>
    <w:rsid w:val="004E6A35"/>
    <w:rsid w:val="004F168F"/>
    <w:rsid w:val="004F59B4"/>
    <w:rsid w:val="00510D75"/>
    <w:rsid w:val="00516977"/>
    <w:rsid w:val="005646D1"/>
    <w:rsid w:val="00571E22"/>
    <w:rsid w:val="00572149"/>
    <w:rsid w:val="005822A8"/>
    <w:rsid w:val="005A3722"/>
    <w:rsid w:val="005C45B7"/>
    <w:rsid w:val="005C7558"/>
    <w:rsid w:val="005C7FD6"/>
    <w:rsid w:val="005D0B60"/>
    <w:rsid w:val="005D5FF9"/>
    <w:rsid w:val="005E2C8C"/>
    <w:rsid w:val="006235B7"/>
    <w:rsid w:val="00662514"/>
    <w:rsid w:val="00662FB9"/>
    <w:rsid w:val="00685717"/>
    <w:rsid w:val="006875A3"/>
    <w:rsid w:val="0069271C"/>
    <w:rsid w:val="006949F6"/>
    <w:rsid w:val="00696BE3"/>
    <w:rsid w:val="006D575D"/>
    <w:rsid w:val="006D5F92"/>
    <w:rsid w:val="006D61EE"/>
    <w:rsid w:val="006E2D5B"/>
    <w:rsid w:val="007000FE"/>
    <w:rsid w:val="00703326"/>
    <w:rsid w:val="00723245"/>
    <w:rsid w:val="00732434"/>
    <w:rsid w:val="00785DA9"/>
    <w:rsid w:val="007A6E18"/>
    <w:rsid w:val="007B47FD"/>
    <w:rsid w:val="007C18F4"/>
    <w:rsid w:val="007C6780"/>
    <w:rsid w:val="007F0B62"/>
    <w:rsid w:val="00823E8F"/>
    <w:rsid w:val="00847256"/>
    <w:rsid w:val="0086225F"/>
    <w:rsid w:val="0086255E"/>
    <w:rsid w:val="0086643B"/>
    <w:rsid w:val="00873C9D"/>
    <w:rsid w:val="008865B6"/>
    <w:rsid w:val="008C66A3"/>
    <w:rsid w:val="008D2C6C"/>
    <w:rsid w:val="008D621F"/>
    <w:rsid w:val="008D68F7"/>
    <w:rsid w:val="008E2B9B"/>
    <w:rsid w:val="008F7EE4"/>
    <w:rsid w:val="00916553"/>
    <w:rsid w:val="00930642"/>
    <w:rsid w:val="009341AA"/>
    <w:rsid w:val="009450C1"/>
    <w:rsid w:val="00946C55"/>
    <w:rsid w:val="00975716"/>
    <w:rsid w:val="00987796"/>
    <w:rsid w:val="00990767"/>
    <w:rsid w:val="009946B9"/>
    <w:rsid w:val="00996499"/>
    <w:rsid w:val="009A2323"/>
    <w:rsid w:val="009B30BE"/>
    <w:rsid w:val="009C616A"/>
    <w:rsid w:val="009E616F"/>
    <w:rsid w:val="00A20627"/>
    <w:rsid w:val="00A21419"/>
    <w:rsid w:val="00A21E90"/>
    <w:rsid w:val="00A353AE"/>
    <w:rsid w:val="00A6421A"/>
    <w:rsid w:val="00A7052E"/>
    <w:rsid w:val="00A75668"/>
    <w:rsid w:val="00A800BD"/>
    <w:rsid w:val="00A942B1"/>
    <w:rsid w:val="00AC0823"/>
    <w:rsid w:val="00AC1DB1"/>
    <w:rsid w:val="00AD1F0C"/>
    <w:rsid w:val="00AD5621"/>
    <w:rsid w:val="00AF5FD7"/>
    <w:rsid w:val="00B001E2"/>
    <w:rsid w:val="00B2740F"/>
    <w:rsid w:val="00B34148"/>
    <w:rsid w:val="00B345AD"/>
    <w:rsid w:val="00B50D24"/>
    <w:rsid w:val="00B52CEC"/>
    <w:rsid w:val="00B52F32"/>
    <w:rsid w:val="00B5377B"/>
    <w:rsid w:val="00B619E5"/>
    <w:rsid w:val="00B96D18"/>
    <w:rsid w:val="00BB1569"/>
    <w:rsid w:val="00BB1B7D"/>
    <w:rsid w:val="00BB749D"/>
    <w:rsid w:val="00BB75C2"/>
    <w:rsid w:val="00BC11D1"/>
    <w:rsid w:val="00BD4BC4"/>
    <w:rsid w:val="00BE3FFE"/>
    <w:rsid w:val="00BF3E3B"/>
    <w:rsid w:val="00C176FC"/>
    <w:rsid w:val="00C607CD"/>
    <w:rsid w:val="00C62A23"/>
    <w:rsid w:val="00C709CA"/>
    <w:rsid w:val="00C74192"/>
    <w:rsid w:val="00C75248"/>
    <w:rsid w:val="00C83D2E"/>
    <w:rsid w:val="00C9799D"/>
    <w:rsid w:val="00CA5FAF"/>
    <w:rsid w:val="00CB3AE6"/>
    <w:rsid w:val="00CC1ADD"/>
    <w:rsid w:val="00CC7158"/>
    <w:rsid w:val="00CD21A4"/>
    <w:rsid w:val="00CD2B0C"/>
    <w:rsid w:val="00CD794F"/>
    <w:rsid w:val="00CE03B6"/>
    <w:rsid w:val="00D2234B"/>
    <w:rsid w:val="00D47C7A"/>
    <w:rsid w:val="00D54DC1"/>
    <w:rsid w:val="00D6061F"/>
    <w:rsid w:val="00D64D6B"/>
    <w:rsid w:val="00D76532"/>
    <w:rsid w:val="00D943D5"/>
    <w:rsid w:val="00DC577A"/>
    <w:rsid w:val="00DD731F"/>
    <w:rsid w:val="00DD7E05"/>
    <w:rsid w:val="00DE5B60"/>
    <w:rsid w:val="00DF613F"/>
    <w:rsid w:val="00E35AC6"/>
    <w:rsid w:val="00E3654A"/>
    <w:rsid w:val="00E47CD2"/>
    <w:rsid w:val="00E61218"/>
    <w:rsid w:val="00E877AD"/>
    <w:rsid w:val="00E97391"/>
    <w:rsid w:val="00EB085F"/>
    <w:rsid w:val="00EE39E8"/>
    <w:rsid w:val="00EE7D3C"/>
    <w:rsid w:val="00F1116E"/>
    <w:rsid w:val="00F14A23"/>
    <w:rsid w:val="00F55A79"/>
    <w:rsid w:val="00F63420"/>
    <w:rsid w:val="00F64532"/>
    <w:rsid w:val="00F7040B"/>
    <w:rsid w:val="00F710E0"/>
    <w:rsid w:val="00F718F5"/>
    <w:rsid w:val="00F77220"/>
    <w:rsid w:val="00F815EE"/>
    <w:rsid w:val="00F8486E"/>
    <w:rsid w:val="00F97CB0"/>
    <w:rsid w:val="00FA121E"/>
    <w:rsid w:val="00FB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DCD3B9-EB35-4EC6-8A0F-3EB39E47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E90"/>
    <w:pPr>
      <w:suppressAutoHyphens/>
      <w:spacing w:before="40" w:after="40"/>
      <w:jc w:val="both"/>
    </w:pPr>
    <w:rPr>
      <w:sz w:val="24"/>
      <w:lang w:eastAsia="fr-FR"/>
    </w:rPr>
  </w:style>
  <w:style w:type="paragraph" w:styleId="Heading1">
    <w:name w:val="heading 1"/>
    <w:basedOn w:val="Normal"/>
    <w:next w:val="Normal"/>
    <w:autoRedefine/>
    <w:qFormat/>
    <w:rsid w:val="00785DA9"/>
    <w:pPr>
      <w:numPr>
        <w:numId w:val="19"/>
      </w:numPr>
      <w:spacing w:before="360" w:after="60"/>
      <w:outlineLvl w:val="0"/>
    </w:pPr>
    <w:rPr>
      <w:rFonts w:ascii="Arial" w:hAnsi="Arial"/>
      <w:b/>
      <w:caps/>
      <w:snapToGrid w:val="0"/>
      <w:color w:val="171A6C"/>
      <w:sz w:val="28"/>
    </w:rPr>
  </w:style>
  <w:style w:type="paragraph" w:styleId="Heading2">
    <w:name w:val="heading 2"/>
    <w:basedOn w:val="Normal"/>
    <w:next w:val="Normal"/>
    <w:autoRedefine/>
    <w:qFormat/>
    <w:rsid w:val="00785DA9"/>
    <w:pPr>
      <w:numPr>
        <w:ilvl w:val="1"/>
        <w:numId w:val="19"/>
      </w:numPr>
      <w:spacing w:before="240" w:after="60"/>
      <w:outlineLvl w:val="1"/>
    </w:pPr>
    <w:rPr>
      <w:rFonts w:ascii="Arial" w:hAnsi="Arial"/>
      <w:b/>
      <w:caps/>
      <w:color w:val="171A6C"/>
      <w:sz w:val="26"/>
    </w:rPr>
  </w:style>
  <w:style w:type="paragraph" w:styleId="Heading3">
    <w:name w:val="heading 3"/>
    <w:basedOn w:val="Normal"/>
    <w:next w:val="Normal"/>
    <w:autoRedefine/>
    <w:qFormat/>
    <w:rsid w:val="00703326"/>
    <w:pPr>
      <w:numPr>
        <w:ilvl w:val="2"/>
        <w:numId w:val="19"/>
      </w:numPr>
      <w:spacing w:before="240" w:after="60"/>
      <w:outlineLvl w:val="2"/>
    </w:pPr>
    <w:rPr>
      <w:rFonts w:ascii="Arial" w:hAnsi="Arial"/>
      <w:b/>
      <w:color w:val="171A6C"/>
    </w:rPr>
  </w:style>
  <w:style w:type="paragraph" w:styleId="Heading4">
    <w:name w:val="heading 4"/>
    <w:basedOn w:val="Normal"/>
    <w:next w:val="Normal"/>
    <w:autoRedefine/>
    <w:qFormat/>
    <w:rsid w:val="006949F6"/>
    <w:pPr>
      <w:keepNext/>
      <w:numPr>
        <w:ilvl w:val="3"/>
        <w:numId w:val="19"/>
      </w:numPr>
      <w:spacing w:before="240" w:after="60"/>
      <w:outlineLvl w:val="3"/>
    </w:pPr>
    <w:rPr>
      <w:rFonts w:ascii="Arial" w:hAnsi="Arial"/>
      <w:b/>
      <w:i/>
      <w:color w:val="171A6C"/>
      <w:sz w:val="22"/>
    </w:rPr>
  </w:style>
  <w:style w:type="paragraph" w:styleId="Heading5">
    <w:name w:val="heading 5"/>
    <w:basedOn w:val="Normal"/>
    <w:next w:val="Normal"/>
    <w:autoRedefine/>
    <w:qFormat/>
    <w:rsid w:val="00F14A23"/>
    <w:pPr>
      <w:numPr>
        <w:ilvl w:val="4"/>
        <w:numId w:val="19"/>
      </w:numPr>
      <w:spacing w:before="240" w:after="60"/>
      <w:outlineLvl w:val="4"/>
    </w:pPr>
    <w:rPr>
      <w:rFonts w:ascii="Arial" w:hAnsi="Arial"/>
      <w:b/>
      <w:color w:val="171A6C"/>
      <w:sz w:val="22"/>
    </w:rPr>
  </w:style>
  <w:style w:type="paragraph" w:styleId="Heading6">
    <w:name w:val="heading 6"/>
    <w:basedOn w:val="Normal"/>
    <w:next w:val="Normal"/>
    <w:autoRedefine/>
    <w:qFormat/>
    <w:rsid w:val="001D6611"/>
    <w:pPr>
      <w:numPr>
        <w:ilvl w:val="5"/>
        <w:numId w:val="19"/>
      </w:numPr>
      <w:spacing w:before="240" w:after="60"/>
      <w:outlineLvl w:val="5"/>
    </w:pPr>
    <w:rPr>
      <w:rFonts w:ascii="Arial" w:hAnsi="Arial"/>
      <w:i/>
      <w:color w:val="000099"/>
      <w:sz w:val="22"/>
    </w:rPr>
  </w:style>
  <w:style w:type="paragraph" w:styleId="Heading7">
    <w:name w:val="heading 7"/>
    <w:basedOn w:val="Normal"/>
    <w:next w:val="Normal"/>
    <w:autoRedefine/>
    <w:qFormat/>
    <w:rsid w:val="001D6611"/>
    <w:pPr>
      <w:numPr>
        <w:ilvl w:val="6"/>
        <w:numId w:val="19"/>
      </w:numPr>
      <w:spacing w:before="240" w:after="60"/>
      <w:outlineLvl w:val="6"/>
    </w:pPr>
    <w:rPr>
      <w:rFonts w:ascii="Arial" w:hAnsi="Arial"/>
      <w:b/>
      <w:color w:val="000099"/>
      <w:sz w:val="20"/>
    </w:rPr>
  </w:style>
  <w:style w:type="paragraph" w:styleId="Heading8">
    <w:name w:val="heading 8"/>
    <w:basedOn w:val="Normal"/>
    <w:next w:val="Normal"/>
    <w:autoRedefine/>
    <w:qFormat/>
    <w:rsid w:val="001D6611"/>
    <w:pPr>
      <w:numPr>
        <w:ilvl w:val="7"/>
        <w:numId w:val="19"/>
      </w:numPr>
      <w:spacing w:before="240" w:after="60"/>
      <w:outlineLvl w:val="7"/>
    </w:pPr>
    <w:rPr>
      <w:rFonts w:ascii="Arial" w:hAnsi="Arial"/>
      <w:i/>
      <w:color w:val="000099"/>
      <w:sz w:val="20"/>
    </w:rPr>
  </w:style>
  <w:style w:type="paragraph" w:styleId="Heading9">
    <w:name w:val="heading 9"/>
    <w:basedOn w:val="Normal"/>
    <w:next w:val="Normal"/>
    <w:autoRedefine/>
    <w:qFormat/>
    <w:rsid w:val="001D6611"/>
    <w:pPr>
      <w:numPr>
        <w:ilvl w:val="8"/>
        <w:numId w:val="19"/>
      </w:numPr>
      <w:spacing w:before="240" w:after="60"/>
      <w:outlineLvl w:val="8"/>
    </w:pPr>
    <w:rPr>
      <w:rFonts w:ascii="Arial" w:hAnsi="Arial"/>
      <w:b/>
      <w:color w:val="0000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pPr>
      <w:widowControl w:val="0"/>
    </w:pPr>
  </w:style>
  <w:style w:type="paragraph" w:styleId="Caption">
    <w:name w:val="caption"/>
    <w:basedOn w:val="Normal"/>
    <w:next w:val="Normal"/>
    <w:qFormat/>
    <w:rsid w:val="00BD2D2E"/>
    <w:pPr>
      <w:spacing w:before="120" w:after="120"/>
      <w:jc w:val="center"/>
    </w:pPr>
    <w:rPr>
      <w:i/>
      <w:sz w:val="20"/>
    </w:rPr>
  </w:style>
  <w:style w:type="paragraph" w:styleId="TOC1">
    <w:name w:val="toc 1"/>
    <w:basedOn w:val="Normal"/>
    <w:next w:val="Normal"/>
    <w:autoRedefine/>
    <w:uiPriority w:val="39"/>
    <w:rsid w:val="00CE03B6"/>
    <w:pPr>
      <w:tabs>
        <w:tab w:val="left" w:pos="440"/>
        <w:tab w:val="right" w:leader="dot" w:pos="9062"/>
      </w:tabs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69271C"/>
    <w:pPr>
      <w:tabs>
        <w:tab w:val="left" w:pos="880"/>
        <w:tab w:val="right" w:leader="dot" w:pos="9638"/>
      </w:tabs>
      <w:spacing w:before="0" w:after="0"/>
      <w:ind w:left="22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pPr>
      <w:spacing w:before="0" w:after="0"/>
      <w:ind w:left="44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6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760"/>
    </w:pPr>
    <w:rPr>
      <w:sz w:val="18"/>
    </w:rPr>
  </w:style>
  <w:style w:type="paragraph" w:styleId="CommentText">
    <w:name w:val="annotation text"/>
    <w:basedOn w:val="Normal"/>
    <w:semiHidden/>
    <w:pPr>
      <w:spacing w:after="120"/>
    </w:pPr>
    <w:rPr>
      <w:sz w:val="16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Helvetica"/>
    </w:rPr>
  </w:style>
  <w:style w:type="character" w:customStyle="1" w:styleId="DocId">
    <w:name w:val="DocId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DocTitle">
    <w:name w:val="DocTitle"/>
    <w:basedOn w:val="EuCARDTitle"/>
    <w:link w:val="DocTitleChar"/>
    <w:rsid w:val="00DD7E05"/>
    <w:rPr>
      <w:smallCaps/>
      <w:color w:val="auto"/>
      <w:sz w:val="52"/>
    </w:rPr>
  </w:style>
  <w:style w:type="paragraph" w:customStyle="1" w:styleId="DocDate">
    <w:name w:val="DocDate"/>
    <w:basedOn w:val="Normal"/>
    <w:rsid w:val="00B52F32"/>
    <w:pPr>
      <w:spacing w:before="120" w:after="120"/>
    </w:pPr>
    <w:rPr>
      <w:noProof/>
      <w:snapToGrid w:val="0"/>
    </w:rPr>
  </w:style>
  <w:style w:type="paragraph" w:customStyle="1" w:styleId="DocSubTitle">
    <w:name w:val="DocSubTitle"/>
    <w:basedOn w:val="DocTitle"/>
    <w:next w:val="Normal"/>
    <w:rPr>
      <w:sz w:val="24"/>
    </w:rPr>
  </w:style>
  <w:style w:type="table" w:styleId="TableGrid">
    <w:name w:val="Table Grid"/>
    <w:basedOn w:val="TableNormal"/>
    <w:rsid w:val="00C1105E"/>
    <w:pPr>
      <w:suppressAutoHyphens/>
      <w:spacing w:before="40" w:after="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3617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semiHidden/>
    <w:rsid w:val="0019799E"/>
  </w:style>
  <w:style w:type="paragraph" w:customStyle="1" w:styleId="Default">
    <w:name w:val="Default"/>
    <w:rsid w:val="007C1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276B7A"/>
    <w:pPr>
      <w:suppressAutoHyphens w:val="0"/>
      <w:spacing w:before="100" w:beforeAutospacing="1" w:after="100" w:afterAutospacing="1"/>
      <w:jc w:val="left"/>
    </w:pPr>
    <w:rPr>
      <w:szCs w:val="24"/>
      <w:lang w:val="en-US" w:eastAsia="en-US"/>
    </w:rPr>
  </w:style>
  <w:style w:type="paragraph" w:customStyle="1" w:styleId="EuCARDTitle">
    <w:name w:val="EuCARD Title"/>
    <w:basedOn w:val="Normal"/>
    <w:link w:val="EuCARDTitleChar"/>
    <w:rsid w:val="001D6611"/>
    <w:pPr>
      <w:spacing w:line="240" w:lineRule="atLeast"/>
      <w:jc w:val="center"/>
    </w:pPr>
    <w:rPr>
      <w:rFonts w:ascii="Arial" w:hAnsi="Arial"/>
      <w:b/>
      <w:bCs/>
      <w:color w:val="000099"/>
      <w:spacing w:val="20"/>
      <w:sz w:val="64"/>
    </w:rPr>
  </w:style>
  <w:style w:type="paragraph" w:customStyle="1" w:styleId="EuCARDSubtitle">
    <w:name w:val="EuCARD Subtitle"/>
    <w:basedOn w:val="EuCARDTitle"/>
    <w:rsid w:val="001D6611"/>
    <w:rPr>
      <w:b w:val="0"/>
      <w:sz w:val="24"/>
    </w:rPr>
  </w:style>
  <w:style w:type="paragraph" w:customStyle="1" w:styleId="DelTitle">
    <w:name w:val="DelTitle"/>
    <w:basedOn w:val="DocTitle"/>
    <w:link w:val="DelTitleChar"/>
    <w:rsid w:val="0004175D"/>
    <w:rPr>
      <w:bCs w:val="0"/>
      <w:sz w:val="36"/>
    </w:rPr>
  </w:style>
  <w:style w:type="paragraph" w:customStyle="1" w:styleId="CoverTitle">
    <w:name w:val="CoverTitle"/>
    <w:basedOn w:val="Normal"/>
    <w:rsid w:val="0004175D"/>
    <w:pPr>
      <w:spacing w:before="120" w:after="120"/>
      <w:jc w:val="left"/>
    </w:pPr>
    <w:rPr>
      <w:rFonts w:ascii="Arial" w:hAnsi="Arial"/>
      <w:b/>
    </w:rPr>
  </w:style>
  <w:style w:type="paragraph" w:customStyle="1" w:styleId="CopyrightTitle">
    <w:name w:val="CopyrightTitle"/>
    <w:basedOn w:val="Normal"/>
    <w:rsid w:val="00CB3AE6"/>
    <w:rPr>
      <w:color w:val="000000"/>
      <w:sz w:val="20"/>
      <w:szCs w:val="16"/>
      <w:u w:val="single"/>
    </w:rPr>
  </w:style>
  <w:style w:type="paragraph" w:customStyle="1" w:styleId="CopyrightText">
    <w:name w:val="CopyrightText"/>
    <w:basedOn w:val="Normal"/>
    <w:link w:val="CopyrightTextChar"/>
    <w:rsid w:val="00CB3AE6"/>
    <w:rPr>
      <w:color w:val="000000"/>
      <w:sz w:val="20"/>
      <w:szCs w:val="16"/>
    </w:rPr>
  </w:style>
  <w:style w:type="character" w:customStyle="1" w:styleId="CopyrightTextChar">
    <w:name w:val="CopyrightText Char"/>
    <w:link w:val="CopyrightText"/>
    <w:rsid w:val="00CB3AE6"/>
    <w:rPr>
      <w:color w:val="000000"/>
      <w:szCs w:val="16"/>
      <w:lang w:val="en-GB" w:eastAsia="fr-FR" w:bidi="ar-SA"/>
    </w:rPr>
  </w:style>
  <w:style w:type="paragraph" w:customStyle="1" w:styleId="CenteredTitle">
    <w:name w:val="CenteredTitle"/>
    <w:basedOn w:val="CoverTitle"/>
    <w:rsid w:val="005822A8"/>
    <w:pPr>
      <w:jc w:val="center"/>
    </w:pPr>
    <w:rPr>
      <w:bCs/>
    </w:rPr>
  </w:style>
  <w:style w:type="paragraph" w:customStyle="1" w:styleId="EuCARDSubtitle9pt">
    <w:name w:val="EuCARD Subtitle 9pt"/>
    <w:basedOn w:val="EuCARDSubtitle"/>
    <w:rsid w:val="00365FD7"/>
    <w:rPr>
      <w:bCs w:val="0"/>
      <w:sz w:val="18"/>
    </w:rPr>
  </w:style>
  <w:style w:type="paragraph" w:customStyle="1" w:styleId="ReportType">
    <w:name w:val="Report Type"/>
    <w:basedOn w:val="Normal"/>
    <w:rsid w:val="005D0B60"/>
    <w:pPr>
      <w:shd w:val="clear" w:color="auto" w:fill="000000"/>
      <w:jc w:val="center"/>
    </w:pPr>
    <w:rPr>
      <w:rFonts w:ascii="Arial" w:hAnsi="Arial"/>
      <w:b/>
      <w:bCs/>
      <w:caps/>
      <w:sz w:val="48"/>
    </w:rPr>
  </w:style>
  <w:style w:type="paragraph" w:customStyle="1" w:styleId="Deliverable">
    <w:name w:val="Deliverable"/>
    <w:basedOn w:val="DelTitle"/>
    <w:link w:val="DeliverableChar"/>
    <w:qFormat/>
    <w:rsid w:val="00732434"/>
  </w:style>
  <w:style w:type="character" w:customStyle="1" w:styleId="EuCARDTitleChar">
    <w:name w:val="EuCARD Title Char"/>
    <w:link w:val="EuCARDTitle"/>
    <w:rsid w:val="00732434"/>
    <w:rPr>
      <w:rFonts w:ascii="Arial" w:hAnsi="Arial"/>
      <w:b/>
      <w:bCs/>
      <w:color w:val="000099"/>
      <w:spacing w:val="20"/>
      <w:sz w:val="64"/>
      <w:lang w:eastAsia="fr-FR"/>
    </w:rPr>
  </w:style>
  <w:style w:type="character" w:customStyle="1" w:styleId="DocTitleChar">
    <w:name w:val="DocTitle Char"/>
    <w:link w:val="DocTitle"/>
    <w:rsid w:val="00732434"/>
    <w:rPr>
      <w:rFonts w:ascii="Arial" w:hAnsi="Arial"/>
      <w:b/>
      <w:bCs/>
      <w:smallCaps/>
      <w:color w:val="000099"/>
      <w:spacing w:val="20"/>
      <w:sz w:val="52"/>
      <w:lang w:eastAsia="fr-FR"/>
    </w:rPr>
  </w:style>
  <w:style w:type="character" w:customStyle="1" w:styleId="DelTitleChar">
    <w:name w:val="DelTitle Char"/>
    <w:link w:val="DelTitle"/>
    <w:rsid w:val="00732434"/>
    <w:rPr>
      <w:rFonts w:ascii="Arial" w:hAnsi="Arial"/>
      <w:b/>
      <w:bCs w:val="0"/>
      <w:smallCaps/>
      <w:color w:val="000099"/>
      <w:spacing w:val="20"/>
      <w:sz w:val="36"/>
      <w:lang w:eastAsia="fr-FR"/>
    </w:rPr>
  </w:style>
  <w:style w:type="character" w:customStyle="1" w:styleId="DeliverableChar">
    <w:name w:val="Deliverable Char"/>
    <w:basedOn w:val="DelTitleChar"/>
    <w:link w:val="Deliverable"/>
    <w:rsid w:val="00732434"/>
    <w:rPr>
      <w:rFonts w:ascii="Arial" w:hAnsi="Arial"/>
      <w:b/>
      <w:bCs w:val="0"/>
      <w:smallCaps/>
      <w:color w:val="000099"/>
      <w:spacing w:val="20"/>
      <w:sz w:val="36"/>
      <w:lang w:eastAsia="fr-FR"/>
    </w:rPr>
  </w:style>
  <w:style w:type="paragraph" w:styleId="ListParagraph">
    <w:name w:val="List Paragraph"/>
    <w:basedOn w:val="Normal"/>
    <w:uiPriority w:val="34"/>
    <w:qFormat/>
    <w:rsid w:val="00062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aidainnova.web.cern.ch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IDA-2020">
      <a:dk1>
        <a:srgbClr val="171A6C"/>
      </a:dk1>
      <a:lt1>
        <a:srgbClr val="FFFFFF"/>
      </a:lt1>
      <a:dk2>
        <a:srgbClr val="FFFFFF"/>
      </a:dk2>
      <a:lt2>
        <a:srgbClr val="FFFFFF"/>
      </a:lt2>
      <a:accent1>
        <a:srgbClr val="171A6C"/>
      </a:accent1>
      <a:accent2>
        <a:srgbClr val="4246D6"/>
      </a:accent2>
      <a:accent3>
        <a:srgbClr val="8789E5"/>
      </a:accent3>
      <a:accent4>
        <a:srgbClr val="C0C2F1"/>
      </a:accent4>
      <a:accent5>
        <a:srgbClr val="F2B53C"/>
      </a:accent5>
      <a:accent6>
        <a:srgbClr val="F9DD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97D64DC01694398705FD739D63467" ma:contentTypeVersion="0" ma:contentTypeDescription="Create a new document." ma:contentTypeScope="" ma:versionID="d74227126e935054d2e2cd3ed0e1fd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255C-B7F8-4A51-A906-004A233A8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080A2-E664-4111-A615-A9BF95F0EF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0DADBA-1428-4E07-B42F-6506F243F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FCEDCE-3109-4117-8A5F-97E534C2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AIDA-2020 Deliverable</vt:lpstr>
    </vt:vector>
  </TitlesOfParts>
  <Company>EGEE</Company>
  <LinksUpToDate>false</LinksUpToDate>
  <CharactersWithSpaces>2509</CharactersWithSpaces>
  <SharedDoc>false</SharedDoc>
  <HLinks>
    <vt:vector size="30" baseType="variant">
      <vt:variant>
        <vt:i4>5570654</vt:i4>
      </vt:variant>
      <vt:variant>
        <vt:i4>57</vt:i4>
      </vt:variant>
      <vt:variant>
        <vt:i4>0</vt:i4>
      </vt:variant>
      <vt:variant>
        <vt:i4>5</vt:i4>
      </vt:variant>
      <vt:variant>
        <vt:lpwstr>http://www.alphagalileo.org/ViewItem.aspx?ItemId=94835&amp;CultureCode=en</vt:lpwstr>
      </vt:variant>
      <vt:variant>
        <vt:lpwstr/>
      </vt:variant>
      <vt:variant>
        <vt:i4>4653137</vt:i4>
      </vt:variant>
      <vt:variant>
        <vt:i4>54</vt:i4>
      </vt:variant>
      <vt:variant>
        <vt:i4>0</vt:i4>
      </vt:variant>
      <vt:variant>
        <vt:i4>5</vt:i4>
      </vt:variant>
      <vt:variant>
        <vt:lpwstr>http://arxiv.org/abs/0709.0451v2</vt:lpwstr>
      </vt:variant>
      <vt:variant>
        <vt:lpwstr/>
      </vt:variant>
      <vt:variant>
        <vt:i4>1835092</vt:i4>
      </vt:variant>
      <vt:variant>
        <vt:i4>51</vt:i4>
      </vt:variant>
      <vt:variant>
        <vt:i4>0</vt:i4>
      </vt:variant>
      <vt:variant>
        <vt:i4>5</vt:i4>
      </vt:variant>
      <vt:variant>
        <vt:lpwstr>http://iopscience.iop.org/1748-0221/6/01/C01080/</vt:lpwstr>
      </vt:variant>
      <vt:variant>
        <vt:lpwstr/>
      </vt:variant>
      <vt:variant>
        <vt:i4>786499</vt:i4>
      </vt:variant>
      <vt:variant>
        <vt:i4>6</vt:i4>
      </vt:variant>
      <vt:variant>
        <vt:i4>0</vt:i4>
      </vt:variant>
      <vt:variant>
        <vt:i4>5</vt:i4>
      </vt:variant>
      <vt:variant>
        <vt:lpwstr>http://aida2020.web.cern.ch/</vt:lpwstr>
      </vt:variant>
      <vt:variant>
        <vt:lpwstr/>
      </vt:variant>
      <vt:variant>
        <vt:i4>5308505</vt:i4>
      </vt:variant>
      <vt:variant>
        <vt:i4>0</vt:i4>
      </vt:variant>
      <vt:variant>
        <vt:i4>0</vt:i4>
      </vt:variant>
      <vt:variant>
        <vt:i4>5</vt:i4>
      </vt:variant>
      <vt:variant>
        <vt:lpwstr>http://aida2020.web.cern.ch/science/deliverables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AIDA-2020 Deliverable</dc:title>
  <dc:subject/>
  <dc:creator>Livia Lapadatescu</dc:creator>
  <cp:keywords/>
  <cp:lastModifiedBy>Laura Anna Ludvig</cp:lastModifiedBy>
  <cp:revision>3</cp:revision>
  <cp:lastPrinted>2009-05-12T14:35:00Z</cp:lastPrinted>
  <dcterms:created xsi:type="dcterms:W3CDTF">2021-05-11T12:30:00Z</dcterms:created>
  <dcterms:modified xsi:type="dcterms:W3CDTF">2021-05-11T12:33:00Z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0x010100C1297D64DC01694398705FD739D63467</vt:lpwstr>
  </property>
</Properties>
</file>